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02CD6" w14:textId="77777777" w:rsidR="005545D4" w:rsidRDefault="005545D4" w:rsidP="005E36C5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</w:p>
    <w:p w14:paraId="0FC16FA0" w14:textId="349511B5" w:rsidR="007E2E67" w:rsidRDefault="00291F23" w:rsidP="005E36C5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026543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الأبحاث المنشورة في المجلات العلمية </w:t>
      </w:r>
      <w:r w:rsidR="005E36C5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 xml:space="preserve"> </w:t>
      </w:r>
    </w:p>
    <w:p w14:paraId="7B387192" w14:textId="06128693" w:rsidR="00026543" w:rsidRPr="00026543" w:rsidRDefault="00291F23" w:rsidP="005E36C5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</w:pPr>
      <w:r w:rsidRPr="00026543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قسم طب و جراحة العين بكلية الطب (بنات)- جامعة الأزهر</w:t>
      </w:r>
    </w:p>
    <w:p w14:paraId="3A1B9577" w14:textId="173FCBA5" w:rsidR="001D13EB" w:rsidRPr="00E32E72" w:rsidRDefault="005E36C5" w:rsidP="00E32E72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(2019-2022)</w:t>
      </w:r>
    </w:p>
    <w:p w14:paraId="6DD1373F" w14:textId="77777777" w:rsidR="00E32E72" w:rsidRPr="00F1364D" w:rsidRDefault="00E32E72" w:rsidP="00F1364D">
      <w:pPr>
        <w:widowControl w:val="0"/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1BAF2BE6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 Fattah MY, </w:t>
      </w:r>
      <w:proofErr w:type="spellStart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>Moustafa</w:t>
      </w:r>
      <w:proofErr w:type="spellEnd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TA, Amin AM, </w:t>
      </w:r>
      <w:proofErr w:type="spellStart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 Hassan SA.</w:t>
      </w:r>
      <w:r w:rsidRPr="001E256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1E2566">
        <w:rPr>
          <w:rFonts w:asciiTheme="majorBidi" w:hAnsiTheme="majorBidi" w:cstheme="majorBidi"/>
          <w:sz w:val="28"/>
          <w:szCs w:val="28"/>
          <w:lang w:bidi="ar-EG"/>
        </w:rPr>
        <w:t>Piezo</w:t>
      </w:r>
      <w:proofErr w:type="spellEnd"/>
      <w:r w:rsidRPr="001E2566">
        <w:rPr>
          <w:rFonts w:asciiTheme="majorBidi" w:hAnsiTheme="majorBidi" w:cstheme="majorBidi"/>
          <w:sz w:val="28"/>
          <w:szCs w:val="28"/>
          <w:lang w:bidi="ar-EG"/>
        </w:rPr>
        <w:t xml:space="preserve">-assisted external </w:t>
      </w:r>
      <w:proofErr w:type="spellStart"/>
      <w:r w:rsidRPr="001E2566">
        <w:rPr>
          <w:rFonts w:asciiTheme="majorBidi" w:hAnsiTheme="majorBidi" w:cstheme="majorBidi"/>
          <w:sz w:val="28"/>
          <w:szCs w:val="28"/>
          <w:lang w:bidi="ar-EG"/>
        </w:rPr>
        <w:t>dacryocystorhinostomy</w:t>
      </w:r>
      <w:proofErr w:type="spellEnd"/>
      <w:r w:rsidRPr="001E2566">
        <w:rPr>
          <w:rFonts w:asciiTheme="majorBidi" w:hAnsiTheme="majorBidi" w:cstheme="majorBidi"/>
          <w:sz w:val="28"/>
          <w:szCs w:val="28"/>
          <w:lang w:bidi="ar-EG"/>
        </w:rPr>
        <w:t xml:space="preserve"> versus conventional external </w:t>
      </w:r>
      <w:proofErr w:type="spellStart"/>
      <w:r w:rsidRPr="001E2566">
        <w:rPr>
          <w:rFonts w:asciiTheme="majorBidi" w:hAnsiTheme="majorBidi" w:cstheme="majorBidi"/>
          <w:sz w:val="28"/>
          <w:szCs w:val="28"/>
          <w:lang w:bidi="ar-EG"/>
        </w:rPr>
        <w:t>dacryocystorhinostomy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2021; 5</w:t>
      </w:r>
      <w:r>
        <w:rPr>
          <w:rFonts w:asciiTheme="majorBidi" w:hAnsiTheme="majorBidi" w:cstheme="majorBidi"/>
          <w:sz w:val="28"/>
          <w:szCs w:val="28"/>
          <w:lang w:bidi="ar-EG"/>
        </w:rPr>
        <w:t>(4)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:790–796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2A33CFBA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Elmoniem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MF, 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RM.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1D13EB">
        <w:rPr>
          <w:rFonts w:asciiTheme="majorBidi" w:hAnsiTheme="majorBidi" w:cstheme="majorBidi"/>
          <w:sz w:val="28"/>
          <w:szCs w:val="28"/>
          <w:lang w:bidi="ar-EG"/>
        </w:rPr>
        <w:t>Peribulbar</w:t>
      </w:r>
      <w:proofErr w:type="spellEnd"/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block using </w:t>
      </w:r>
      <w:proofErr w:type="spellStart"/>
      <w:r w:rsidRPr="001D13EB">
        <w:rPr>
          <w:rFonts w:asciiTheme="majorBidi" w:hAnsiTheme="majorBidi" w:cstheme="majorBidi"/>
          <w:sz w:val="28"/>
          <w:szCs w:val="28"/>
          <w:lang w:bidi="ar-EG"/>
        </w:rPr>
        <w:t>dexmedetomdine</w:t>
      </w:r>
      <w:proofErr w:type="spellEnd"/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versus magnesium </w:t>
      </w:r>
      <w:proofErr w:type="spellStart"/>
      <w:r w:rsidRPr="001D13EB">
        <w:rPr>
          <w:rFonts w:asciiTheme="majorBidi" w:hAnsiTheme="majorBidi" w:cstheme="majorBidi"/>
          <w:sz w:val="28"/>
          <w:szCs w:val="28"/>
          <w:lang w:bidi="ar-EG"/>
        </w:rPr>
        <w:t>sulphate</w:t>
      </w:r>
      <w:proofErr w:type="spellEnd"/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as additives to local anesthetics for cataract surgery. 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> 75(4)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2679-2683.</w:t>
      </w:r>
      <w:r w:rsidRPr="001D13EB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20B4DCC0" w14:textId="77777777" w:rsidR="00706AE2" w:rsidRDefault="00706AE2" w:rsidP="005F0BC4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5F0BC4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 El-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Moniem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, S., 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Abou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 El-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Enin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, A., 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Rashwan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, A. (2019). 'Effect of Monocular 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Intravitreal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 Anti-Vascular Endothelial Growth Factor Injection on the Fellow Eye', </w:t>
      </w:r>
      <w:proofErr w:type="gramStart"/>
      <w:r w:rsidRPr="005F0BC4">
        <w:rPr>
          <w:rStyle w:val="Emphasis"/>
          <w:rFonts w:asciiTheme="majorBidi" w:hAnsiTheme="majorBidi" w:cstheme="majorBidi"/>
          <w:sz w:val="28"/>
          <w:szCs w:val="28"/>
        </w:rPr>
        <w:t>The</w:t>
      </w:r>
      <w:proofErr w:type="gramEnd"/>
      <w:r w:rsidRPr="005F0BC4">
        <w:rPr>
          <w:rStyle w:val="Emphasis"/>
          <w:rFonts w:asciiTheme="majorBidi" w:hAnsiTheme="majorBidi" w:cstheme="majorBidi"/>
          <w:sz w:val="28"/>
          <w:szCs w:val="28"/>
        </w:rPr>
        <w:t xml:space="preserve"> Egyptian Journal of Hospital Medicine</w:t>
      </w:r>
      <w:r w:rsidRPr="005F0BC4">
        <w:rPr>
          <w:rFonts w:asciiTheme="majorBidi" w:hAnsiTheme="majorBidi" w:cstheme="majorBidi"/>
          <w:sz w:val="28"/>
          <w:szCs w:val="28"/>
        </w:rPr>
        <w:t xml:space="preserve">, 77(6), pp. 5883-5892. 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>: 10.21608/ejhm.2019.64850</w:t>
      </w:r>
    </w:p>
    <w:p w14:paraId="558584D8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El-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Naser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M, 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El-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Rahman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H, 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Adawy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Z, 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M</w:t>
      </w:r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Optical Coherence Tomography Study of Retinal and </w:t>
      </w:r>
      <w:proofErr w:type="spellStart"/>
      <w:r w:rsidRPr="00B673BA">
        <w:rPr>
          <w:rFonts w:asciiTheme="majorBidi" w:hAnsiTheme="majorBidi" w:cstheme="majorBidi"/>
          <w:sz w:val="28"/>
          <w:szCs w:val="28"/>
          <w:lang w:bidi="ar-EG"/>
        </w:rPr>
        <w:t>Choroidal</w:t>
      </w:r>
      <w:proofErr w:type="spellEnd"/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Changes in Patients with Chronic Obstructive Pulmonary Disease. </w:t>
      </w:r>
      <w:r w:rsidRPr="00B673BA">
        <w:rPr>
          <w:rFonts w:asciiTheme="majorBidi" w:hAnsiTheme="majorBidi" w:cstheme="majorBidi"/>
          <w:i/>
          <w:iCs/>
          <w:sz w:val="28"/>
          <w:szCs w:val="28"/>
          <w:lang w:bidi="ar-EG"/>
        </w:rPr>
        <w:t>The Egyptian Journal of Hospital Medicine</w:t>
      </w:r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2019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B673BA">
        <w:rPr>
          <w:rFonts w:asciiTheme="majorBidi" w:hAnsiTheme="majorBidi" w:cstheme="majorBidi"/>
          <w:sz w:val="28"/>
          <w:szCs w:val="28"/>
          <w:lang w:bidi="ar-EG"/>
        </w:rPr>
        <w:t>75</w:t>
      </w:r>
      <w:proofErr w:type="gramEnd"/>
      <w:r w:rsidRPr="00B673BA">
        <w:rPr>
          <w:rFonts w:asciiTheme="majorBidi" w:hAnsiTheme="majorBidi" w:cstheme="majorBidi"/>
          <w:sz w:val="28"/>
          <w:szCs w:val="28"/>
          <w:lang w:bidi="ar-EG"/>
        </w:rPr>
        <w:t>(3)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2492-2498. </w:t>
      </w:r>
    </w:p>
    <w:p w14:paraId="7E463D2A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>Abd-Elkhalak</w:t>
      </w:r>
      <w:proofErr w:type="spellEnd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AA, </w:t>
      </w:r>
      <w:proofErr w:type="spellStart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>Shalaby</w:t>
      </w:r>
      <w:proofErr w:type="spellEnd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SAE, Mohammed NSED. </w:t>
      </w:r>
      <w:r w:rsidRPr="004A1ED9">
        <w:rPr>
          <w:rFonts w:asciiTheme="majorBidi" w:hAnsiTheme="majorBidi" w:cstheme="majorBidi"/>
          <w:sz w:val="28"/>
          <w:szCs w:val="28"/>
          <w:lang w:bidi="ar-EG"/>
        </w:rPr>
        <w:t xml:space="preserve">Effect of argon laser before and after surgery on primary </w:t>
      </w:r>
      <w:proofErr w:type="spellStart"/>
      <w:r w:rsidRPr="004A1ED9">
        <w:rPr>
          <w:rFonts w:asciiTheme="majorBidi" w:hAnsiTheme="majorBidi" w:cstheme="majorBidi"/>
          <w:sz w:val="28"/>
          <w:szCs w:val="28"/>
          <w:lang w:bidi="ar-EG"/>
        </w:rPr>
        <w:t>pterygium</w:t>
      </w:r>
      <w:proofErr w:type="spellEnd"/>
      <w:r w:rsidRPr="004A1ED9">
        <w:rPr>
          <w:rFonts w:asciiTheme="majorBidi" w:hAnsiTheme="majorBidi" w:cstheme="majorBidi"/>
          <w:sz w:val="28"/>
          <w:szCs w:val="28"/>
          <w:lang w:bidi="ar-EG"/>
        </w:rPr>
        <w:t xml:space="preserve"> recurrence. </w:t>
      </w:r>
      <w:proofErr w:type="spellStart"/>
      <w:r w:rsidRPr="004A1ED9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4A1ED9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4A1ED9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4A1ED9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4A1ED9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4A1ED9">
        <w:rPr>
          <w:rFonts w:asciiTheme="majorBidi" w:hAnsiTheme="majorBidi" w:cstheme="majorBidi"/>
          <w:sz w:val="28"/>
          <w:szCs w:val="28"/>
          <w:lang w:bidi="ar-EG"/>
        </w:rPr>
        <w:t>, Girls 2021; 5 (3):535–539</w:t>
      </w:r>
      <w:r w:rsidRPr="004A1ED9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67A56745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Abd-Elkhalek</w:t>
      </w:r>
      <w:proofErr w:type="spellEnd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EM, </w:t>
      </w:r>
      <w:proofErr w:type="spellStart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Abdelrahman</w:t>
      </w:r>
      <w:proofErr w:type="spellEnd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HM, </w:t>
      </w:r>
      <w:proofErr w:type="spellStart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MM, Abdullah AS.</w:t>
      </w:r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Choroidal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thickness in different degrees of myopia measured by enhanced depth imaging mode optical coherence tomography. 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IJMA 2022; 4 [1]: 2035-2040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4F77BB60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Abdelkhalek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WA,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Hegazy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HS, El-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Kasaby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MI.</w:t>
      </w:r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 Relationship between central corneal thickness and axial eye length using partial coherence interferometry. 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J 2022; 20</w:t>
      </w:r>
      <w:r>
        <w:rPr>
          <w:rFonts w:asciiTheme="majorBidi" w:hAnsiTheme="majorBidi" w:cstheme="majorBidi"/>
          <w:sz w:val="28"/>
          <w:szCs w:val="28"/>
          <w:lang w:bidi="ar-EG"/>
        </w:rPr>
        <w:t>(1)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:148–153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3F5C2EA3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proofErr w:type="spellStart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Abd-Elrahman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OM</w:t>
      </w:r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Atwa</w:t>
      </w:r>
      <w:proofErr w:type="spellEnd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FA, </w:t>
      </w:r>
      <w:proofErr w:type="spellStart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 </w:t>
      </w:r>
      <w:proofErr w:type="spellStart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Gamal</w:t>
      </w:r>
      <w:proofErr w:type="spellEnd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gramStart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AM</w:t>
      </w:r>
      <w:proofErr w:type="gramEnd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Optical coherence tomography angiography in patients with type 2 diabetes without clinical diabetic retinopathy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Al-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Medical Journal 2021, 19:260–269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4E75F81C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Abdul </w:t>
      </w:r>
      <w:proofErr w:type="spell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Wahab</w:t>
      </w:r>
      <w:proofErr w:type="spell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gram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AM</w:t>
      </w:r>
      <w:proofErr w:type="gram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, El-</w:t>
      </w:r>
      <w:proofErr w:type="spell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kasaby</w:t>
      </w:r>
      <w:proofErr w:type="spell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MI, </w:t>
      </w:r>
      <w:proofErr w:type="spell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Elnaggar</w:t>
      </w:r>
      <w:proofErr w:type="spell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MT, </w:t>
      </w:r>
      <w:proofErr w:type="spell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</w:t>
      </w:r>
      <w:proofErr w:type="spell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SM.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 Visual 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acuity, </w:t>
      </w:r>
      <w:proofErr w:type="spellStart"/>
      <w:r w:rsidRPr="00150ABF">
        <w:rPr>
          <w:rFonts w:asciiTheme="majorBidi" w:hAnsiTheme="majorBidi" w:cstheme="majorBidi"/>
          <w:sz w:val="28"/>
          <w:szCs w:val="28"/>
          <w:lang w:bidi="ar-EG"/>
        </w:rPr>
        <w:t>rafraction</w:t>
      </w:r>
      <w:proofErr w:type="spellEnd"/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, and K reading changes after five versus six millimeters optical diameter </w:t>
      </w:r>
      <w:proofErr w:type="spellStart"/>
      <w:r w:rsidRPr="00150ABF">
        <w:rPr>
          <w:rFonts w:asciiTheme="majorBidi" w:hAnsiTheme="majorBidi" w:cstheme="majorBidi"/>
          <w:sz w:val="28"/>
          <w:szCs w:val="28"/>
          <w:lang w:bidi="ar-EG"/>
        </w:rPr>
        <w:t>intracorneal</w:t>
      </w:r>
      <w:proofErr w:type="spellEnd"/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 ring segments for treatment of </w:t>
      </w:r>
      <w:proofErr w:type="spellStart"/>
      <w:r w:rsidRPr="00150ABF">
        <w:rPr>
          <w:rFonts w:asciiTheme="majorBidi" w:hAnsiTheme="majorBidi" w:cstheme="majorBidi"/>
          <w:sz w:val="28"/>
          <w:szCs w:val="28"/>
          <w:lang w:bidi="ar-EG"/>
        </w:rPr>
        <w:t>keratoconus</w:t>
      </w:r>
      <w:proofErr w:type="spellEnd"/>
      <w:r w:rsidRPr="00150ABF">
        <w:rPr>
          <w:rFonts w:asciiTheme="majorBidi" w:hAnsiTheme="majorBidi" w:cstheme="majorBidi"/>
          <w:sz w:val="28"/>
          <w:szCs w:val="28"/>
          <w:lang w:bidi="ar-EG"/>
        </w:rPr>
        <w:t>. </w:t>
      </w:r>
      <w:r w:rsidRPr="00150ABF">
        <w:rPr>
          <w:rFonts w:asciiTheme="majorBidi" w:hAnsiTheme="majorBidi" w:cstheme="majorBidi"/>
          <w:i/>
          <w:iCs/>
          <w:sz w:val="28"/>
          <w:szCs w:val="28"/>
          <w:lang w:bidi="ar-EG"/>
        </w:rPr>
        <w:t>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> </w:t>
      </w:r>
      <w:r w:rsidRPr="00150ABF">
        <w:rPr>
          <w:rFonts w:asciiTheme="majorBidi" w:hAnsiTheme="majorBidi" w:cstheme="majorBidi"/>
          <w:i/>
          <w:iCs/>
          <w:sz w:val="28"/>
          <w:szCs w:val="28"/>
          <w:lang w:bidi="ar-EG"/>
        </w:rPr>
        <w:t>74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>(3)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>575-583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1EBC1C4C" w14:textId="77777777" w:rsidR="00706AE2" w:rsidRPr="003F5B8A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Abo Al </w:t>
      </w:r>
      <w:proofErr w:type="spellStart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Majd</w:t>
      </w:r>
      <w:proofErr w:type="spellEnd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SMK, Khalil AM, Hassan MESA, </w:t>
      </w:r>
      <w:proofErr w:type="spellStart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Hamd</w:t>
      </w:r>
      <w:proofErr w:type="spellEnd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Al </w:t>
      </w:r>
      <w:proofErr w:type="spellStart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Abedi</w:t>
      </w:r>
      <w:proofErr w:type="spellEnd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SD.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Keratometric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and Visual Outcome post Corneal Cross-Linking in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Keratoconus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Patients. The Egyptian Journal of Hospital Medicine 2022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87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1307-1316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31964615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>Abo Al-</w:t>
      </w:r>
      <w:proofErr w:type="spellStart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>Majd</w:t>
      </w:r>
      <w:proofErr w:type="spellEnd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SMK, </w:t>
      </w:r>
      <w:proofErr w:type="spellStart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>Madbouly</w:t>
      </w:r>
      <w:proofErr w:type="spellEnd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WA, Hassan MESA, Al-</w:t>
      </w:r>
      <w:proofErr w:type="spellStart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>Beltagy</w:t>
      </w:r>
      <w:proofErr w:type="spellEnd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NAM.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Topographic Changes Before and After </w:t>
      </w:r>
      <w:proofErr w:type="spellStart"/>
      <w:r w:rsidRPr="004322FD">
        <w:rPr>
          <w:rFonts w:asciiTheme="majorBidi" w:hAnsiTheme="majorBidi" w:cstheme="majorBidi"/>
          <w:sz w:val="28"/>
          <w:szCs w:val="28"/>
          <w:lang w:bidi="ar-EG"/>
        </w:rPr>
        <w:t>Pterygium</w:t>
      </w:r>
      <w:proofErr w:type="spellEnd"/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 Surgery. International Journal of Medical Arts 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2022; </w:t>
      </w:r>
      <w:r w:rsidRPr="004322FD">
        <w:rPr>
          <w:rFonts w:asciiTheme="majorBidi" w:hAnsiTheme="majorBidi" w:cstheme="majorBidi"/>
          <w:sz w:val="28"/>
          <w:szCs w:val="28"/>
          <w:lang w:bidi="ar-EG"/>
        </w:rPr>
        <w:t>4(1)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 2058-2067.</w:t>
      </w:r>
      <w:r w:rsidRPr="004322FD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6D0B6F7D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>Aboelenein</w:t>
      </w:r>
      <w:proofErr w:type="spellEnd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MA, Mahmoud DA, </w:t>
      </w:r>
      <w:proofErr w:type="spellStart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>Madbouly</w:t>
      </w:r>
      <w:proofErr w:type="spellEnd"/>
      <w:r w:rsidRPr="004A1ED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WA.</w:t>
      </w:r>
      <w:r w:rsidRPr="004A1ED9">
        <w:rPr>
          <w:rFonts w:asciiTheme="majorBidi" w:hAnsiTheme="majorBidi" w:cstheme="majorBidi"/>
          <w:sz w:val="28"/>
          <w:szCs w:val="28"/>
          <w:lang w:bidi="ar-EG"/>
        </w:rPr>
        <w:t xml:space="preserve"> Efficacy and safety of </w:t>
      </w:r>
      <w:proofErr w:type="spellStart"/>
      <w:r w:rsidRPr="004A1ED9">
        <w:rPr>
          <w:rFonts w:asciiTheme="majorBidi" w:hAnsiTheme="majorBidi" w:cstheme="majorBidi"/>
          <w:sz w:val="28"/>
          <w:szCs w:val="28"/>
          <w:lang w:bidi="ar-EG"/>
        </w:rPr>
        <w:t>intrastromal</w:t>
      </w:r>
      <w:proofErr w:type="spellEnd"/>
      <w:r w:rsidRPr="004A1ED9">
        <w:rPr>
          <w:rFonts w:asciiTheme="majorBidi" w:hAnsiTheme="majorBidi" w:cstheme="majorBidi"/>
          <w:sz w:val="28"/>
          <w:szCs w:val="28"/>
          <w:lang w:bidi="ar-EG"/>
        </w:rPr>
        <w:t xml:space="preserve"> injection of amphotericin B combined with autologous serum eye drops in resistant fungal corneal ulcers. DJO 2022; 23</w:t>
      </w:r>
      <w:r>
        <w:rPr>
          <w:rFonts w:asciiTheme="majorBidi" w:hAnsiTheme="majorBidi" w:cstheme="majorBidi"/>
          <w:sz w:val="28"/>
          <w:szCs w:val="28"/>
          <w:lang w:bidi="ar-EG"/>
        </w:rPr>
        <w:t>(2)</w:t>
      </w:r>
      <w:r w:rsidRPr="004A1ED9">
        <w:rPr>
          <w:rFonts w:asciiTheme="majorBidi" w:hAnsiTheme="majorBidi" w:cstheme="majorBidi"/>
          <w:sz w:val="28"/>
          <w:szCs w:val="28"/>
          <w:lang w:bidi="ar-EG"/>
        </w:rPr>
        <w:t>:83–88</w:t>
      </w:r>
      <w:r w:rsidRPr="004A1ED9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6AC102C6" w14:textId="77777777" w:rsidR="00706AE2" w:rsidRPr="001E2566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Adam DA, </w:t>
      </w:r>
      <w:proofErr w:type="spellStart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1E256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MA, Mahmoud DA.</w:t>
      </w:r>
      <w:r w:rsidRPr="001E2566">
        <w:rPr>
          <w:rFonts w:asciiTheme="majorBidi" w:hAnsiTheme="majorBidi" w:cstheme="majorBidi"/>
          <w:sz w:val="28"/>
          <w:szCs w:val="28"/>
          <w:lang w:bidi="ar-EG"/>
        </w:rPr>
        <w:t xml:space="preserve"> Refractive outcome of combined phacoemulsification and glaucoma surgery in patients of primary" open-angle glaucoma"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2021; 5</w:t>
      </w:r>
      <w:r>
        <w:rPr>
          <w:rFonts w:asciiTheme="majorBidi" w:hAnsiTheme="majorBidi" w:cstheme="majorBidi"/>
          <w:sz w:val="28"/>
          <w:szCs w:val="28"/>
          <w:lang w:bidi="ar-EG"/>
        </w:rPr>
        <w:t>(3)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:544–548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09944338" w14:textId="77777777" w:rsidR="00706AE2" w:rsidRPr="00634233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Ahmed S,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ElmahdyA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Kenawy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Abdulrehim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Shoeir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Elmohaseb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G,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Byomy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</w:t>
      </w:r>
      <w:r w:rsidRPr="008B3A38">
        <w:rPr>
          <w:rFonts w:asciiTheme="majorBidi" w:hAnsiTheme="majorBidi" w:cstheme="majorBidi"/>
          <w:sz w:val="28"/>
          <w:szCs w:val="28"/>
          <w:lang w:bidi="ar-EG"/>
        </w:rPr>
        <w:t xml:space="preserve"> The prevalence of central retinal vein occlusion was observed in middle-aged patients with post-</w:t>
      </w:r>
      <w:proofErr w:type="spellStart"/>
      <w:r w:rsidRPr="008B3A38">
        <w:rPr>
          <w:rFonts w:asciiTheme="majorBidi" w:hAnsiTheme="majorBidi" w:cstheme="majorBidi"/>
          <w:sz w:val="28"/>
          <w:szCs w:val="28"/>
          <w:lang w:bidi="ar-EG"/>
        </w:rPr>
        <w:t>covid</w:t>
      </w:r>
      <w:proofErr w:type="spellEnd"/>
      <w:r w:rsidRPr="008B3A38">
        <w:rPr>
          <w:rFonts w:asciiTheme="majorBidi" w:hAnsiTheme="majorBidi" w:cstheme="majorBidi"/>
          <w:sz w:val="28"/>
          <w:szCs w:val="28"/>
          <w:lang w:bidi="ar-EG"/>
        </w:rPr>
        <w:t xml:space="preserve"> syndrome multicenter study. Bioactive Compounds in Health and Disease 2022; 5(12):251-</w:t>
      </w:r>
      <w:proofErr w:type="gramStart"/>
      <w:r w:rsidRPr="008B3A38">
        <w:rPr>
          <w:rFonts w:asciiTheme="majorBidi" w:hAnsiTheme="majorBidi" w:cstheme="majorBidi"/>
          <w:sz w:val="28"/>
          <w:szCs w:val="28"/>
          <w:lang w:bidi="ar-EG"/>
        </w:rPr>
        <w:t>263</w:t>
      </w:r>
      <w:r w:rsidRPr="008B3A3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.</w:t>
      </w:r>
      <w:proofErr w:type="gramEnd"/>
    </w:p>
    <w:p w14:paraId="17E3744B" w14:textId="77777777" w:rsidR="00706AE2" w:rsidRPr="00150ABF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Ahmed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Shawky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S,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Sabour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Shalaby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S,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Sayed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NS.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Correlation between Macular Non-Perfusion and Patterns of Corresponding Retinal Layers in Diabetic Patients. IJMA 2021; 3[2]: 1208-1214</w:t>
      </w:r>
      <w:r w:rsidRPr="009E6B15">
        <w:rPr>
          <w:rFonts w:asciiTheme="majorBidi" w:hAnsiTheme="majorBidi" w:cs="Times New Roman" w:hint="cs"/>
          <w:sz w:val="28"/>
          <w:szCs w:val="28"/>
          <w:rtl/>
          <w:lang w:bidi="ar-EG"/>
        </w:rPr>
        <w:t>.</w:t>
      </w:r>
    </w:p>
    <w:p w14:paraId="0BF11686" w14:textId="77777777" w:rsidR="00706AE2" w:rsidRDefault="00706AE2" w:rsidP="005F0BC4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Ahmed, 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MarwaS.A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 &amp; 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Hassanin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OlfatA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 &amp; El-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Enin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AhmedI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 &amp; 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Rashwan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5F0BC4">
        <w:rPr>
          <w:rFonts w:asciiTheme="majorBidi" w:hAnsiTheme="majorBidi" w:cstheme="majorBidi"/>
          <w:sz w:val="28"/>
          <w:szCs w:val="28"/>
          <w:lang w:bidi="ar-EG"/>
        </w:rPr>
        <w:t>AfafH</w:t>
      </w:r>
      <w:proofErr w:type="spellEnd"/>
      <w:r w:rsidRPr="005F0BC4">
        <w:rPr>
          <w:rFonts w:asciiTheme="majorBidi" w:hAnsiTheme="majorBidi" w:cstheme="majorBidi"/>
          <w:sz w:val="28"/>
          <w:szCs w:val="28"/>
          <w:lang w:bidi="ar-EG"/>
        </w:rPr>
        <w:t>. (2019). Corneal biomechanics and intraocular pressure changes after uneventful phacoemulsification surgery. Journal of the Egyptian Ophthalmological Society. 112. 145. 10.4103/ejos.ejos_65_19.</w:t>
      </w:r>
    </w:p>
    <w:p w14:paraId="3AF9CBC7" w14:textId="77777777" w:rsidR="00706AE2" w:rsidRPr="00150ABF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Al </w:t>
      </w:r>
      <w:proofErr w:type="spellStart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>Fassih</w:t>
      </w:r>
      <w:proofErr w:type="spellEnd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MM, </w:t>
      </w:r>
      <w:proofErr w:type="spellStart"/>
      <w:r w:rsidRPr="009E6B15">
        <w:rPr>
          <w:rFonts w:asciiTheme="majorBidi" w:hAnsiTheme="majorBidi" w:cs="Times New Roman"/>
          <w:b/>
          <w:bCs/>
          <w:sz w:val="28"/>
          <w:szCs w:val="28"/>
          <w:lang w:bidi="ar-EG"/>
        </w:rPr>
        <w:t>Hegazy</w:t>
      </w:r>
      <w:proofErr w:type="spellEnd"/>
      <w:r w:rsidRPr="009E6B15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HS,</w:t>
      </w:r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>TagEldin</w:t>
      </w:r>
      <w:proofErr w:type="spellEnd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AEMM</w:t>
      </w:r>
      <w:proofErr w:type="gramStart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 </w:t>
      </w:r>
      <w:proofErr w:type="spellStart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>Elkoussy</w:t>
      </w:r>
      <w:proofErr w:type="spellEnd"/>
      <w:proofErr w:type="gramEnd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NA.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Role of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Nonsteroidal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Anti-Inflammatory Drugs in Prevention of Macular Edema after Uneventful Phacoemulsification in Diabetic and Non-Diabetic Patients. </w:t>
      </w:r>
      <w:r w:rsidRPr="009E6B15">
        <w:rPr>
          <w:rFonts w:asciiTheme="majorBidi" w:hAnsiTheme="majorBidi" w:cstheme="majorBidi"/>
          <w:i/>
          <w:iCs/>
          <w:sz w:val="28"/>
          <w:szCs w:val="28"/>
          <w:lang w:bidi="ar-EG"/>
        </w:rPr>
        <w:t>The Egyptian Journal of Hospital Medicine</w:t>
      </w:r>
      <w:r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2019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 </w:t>
      </w:r>
      <w:r w:rsidRPr="009E6B15">
        <w:rPr>
          <w:rFonts w:asciiTheme="majorBidi" w:hAnsiTheme="majorBidi" w:cstheme="majorBidi"/>
          <w:i/>
          <w:iCs/>
          <w:sz w:val="28"/>
          <w:szCs w:val="28"/>
          <w:lang w:bidi="ar-EG"/>
        </w:rPr>
        <w:t>74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(7)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1587-98.</w:t>
      </w:r>
      <w:r w:rsidRPr="009E6B15">
        <w:rPr>
          <w:rFonts w:asciiTheme="majorBidi" w:hAnsiTheme="majorBidi" w:cstheme="majorBidi"/>
          <w:sz w:val="28"/>
          <w:szCs w:val="28"/>
          <w:rtl/>
        </w:rPr>
        <w:t>‏</w:t>
      </w:r>
    </w:p>
    <w:p w14:paraId="1C0B5482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Alamin</w:t>
      </w:r>
      <w:proofErr w:type="spellEnd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, AM, Khalil AMW, El-</w:t>
      </w:r>
      <w:proofErr w:type="spellStart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Rahman</w:t>
      </w:r>
      <w:proofErr w:type="spellEnd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HM.</w:t>
      </w:r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(2021). Changes of </w:t>
      </w:r>
      <w:r w:rsidRPr="00BC718E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corneal topography indices after corneal collagen crosslinking for treatment of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keratoconus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assessed by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scheimpflug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camera. 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2021; 5:567–572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79B5B014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Almabrouk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SA, </w:t>
      </w: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Madbouly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WA, </w:t>
      </w: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HS.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Lateral rectus recession considering the tendon width in intermittent </w:t>
      </w:r>
      <w:proofErr w:type="spellStart"/>
      <w:r w:rsidRPr="007E2E67">
        <w:rPr>
          <w:rFonts w:asciiTheme="majorBidi" w:hAnsiTheme="majorBidi" w:cstheme="majorBidi"/>
          <w:sz w:val="28"/>
          <w:szCs w:val="28"/>
          <w:lang w:bidi="ar-EG"/>
        </w:rPr>
        <w:t>exotropia</w:t>
      </w:r>
      <w:proofErr w:type="spellEnd"/>
      <w:r w:rsidRPr="007E2E67">
        <w:rPr>
          <w:rFonts w:asciiTheme="majorBidi" w:hAnsiTheme="majorBidi" w:cstheme="majorBidi"/>
          <w:sz w:val="28"/>
          <w:szCs w:val="28"/>
          <w:lang w:bidi="ar-EG"/>
        </w:rPr>
        <w:t>. The Egyptian Journal of Hospital Medicine 2019; 75(2): 2193-2199.</w:t>
      </w:r>
      <w:r w:rsidRPr="007E2E67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4A30D997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Almaradny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MA, 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MAEF, Hassan ZS, Al-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Badry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AF.</w:t>
      </w:r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Comparative study between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bimedial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recti Y-split recession versus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bimedial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recti combined recess–resect versus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bimedial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recti slanted recession for surgical management of infantile-onset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esotropia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>. 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C718E">
        <w:rPr>
          <w:rFonts w:asciiTheme="majorBidi" w:hAnsiTheme="majorBidi" w:cstheme="majorBidi"/>
          <w:sz w:val="28"/>
          <w:szCs w:val="28"/>
          <w:lang w:bidi="ar-EG"/>
        </w:rPr>
        <w:t>2021</w:t>
      </w:r>
      <w:proofErr w:type="gramStart"/>
      <w:r w:rsidRPr="00BC718E">
        <w:rPr>
          <w:rFonts w:asciiTheme="majorBidi" w:hAnsiTheme="majorBidi" w:cstheme="majorBidi"/>
          <w:sz w:val="28"/>
          <w:szCs w:val="28"/>
          <w:lang w:bidi="ar-EG"/>
        </w:rPr>
        <w:t>;5</w:t>
      </w:r>
      <w:proofErr w:type="gramEnd"/>
      <w:r w:rsidRPr="00BC718E">
        <w:rPr>
          <w:rFonts w:asciiTheme="majorBidi" w:hAnsiTheme="majorBidi" w:cstheme="majorBidi"/>
          <w:sz w:val="28"/>
          <w:szCs w:val="28"/>
          <w:lang w:bidi="ar-EG"/>
        </w:rPr>
        <w:t>(4):923-928</w:t>
      </w:r>
      <w:r w:rsidRPr="00BC718E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</w:t>
      </w:r>
    </w:p>
    <w:p w14:paraId="4F18461A" w14:textId="77777777" w:rsidR="00706AE2" w:rsidRPr="00634233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342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>Anwar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FKH</w:t>
      </w:r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spellStart"/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NML</w:t>
      </w:r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>, Mohammed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SA</w:t>
      </w:r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Anterior chamber parameters in simple myopia and 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hypermetropia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using 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Pentacam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>, Girls 2021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5:163–168</w:t>
      </w:r>
      <w:r w:rsidRPr="00634233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714641E3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Atwa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FA, 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HS, 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 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 Fatah AA.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Refractive outcome after phacoemulsification using optical biometry versus immersion ultrasound biometry. 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> 75(5)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2806-2812.</w:t>
      </w:r>
      <w:r w:rsidRPr="001D13EB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2F5A97A1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272D5A">
        <w:rPr>
          <w:rFonts w:asciiTheme="majorBidi" w:hAnsiTheme="majorBidi" w:cstheme="majorBidi"/>
          <w:b/>
          <w:bCs/>
          <w:sz w:val="28"/>
          <w:szCs w:val="28"/>
          <w:lang w:bidi="ar-EG"/>
        </w:rPr>
        <w:t>Atwa</w:t>
      </w:r>
      <w:proofErr w:type="spellEnd"/>
      <w:r w:rsidRPr="00272D5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FA, </w:t>
      </w:r>
      <w:proofErr w:type="spellStart"/>
      <w:r w:rsidRPr="00272D5A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272D5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HS, </w:t>
      </w:r>
      <w:proofErr w:type="spellStart"/>
      <w:r w:rsidRPr="00272D5A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272D5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 Ibrahim AR.</w:t>
      </w:r>
      <w:r w:rsidRPr="00272D5A">
        <w:rPr>
          <w:rFonts w:asciiTheme="majorBidi" w:hAnsiTheme="majorBidi" w:cstheme="majorBidi"/>
          <w:sz w:val="28"/>
          <w:szCs w:val="28"/>
          <w:lang w:bidi="ar-EG"/>
        </w:rPr>
        <w:t xml:space="preserve"> Comparison of measurements of the axial length of the eye using partial coherence interferometry and </w:t>
      </w:r>
      <w:proofErr w:type="spellStart"/>
      <w:r w:rsidRPr="00272D5A">
        <w:rPr>
          <w:rFonts w:asciiTheme="majorBidi" w:hAnsiTheme="majorBidi" w:cstheme="majorBidi"/>
          <w:sz w:val="28"/>
          <w:szCs w:val="28"/>
          <w:lang w:bidi="ar-EG"/>
        </w:rPr>
        <w:t>applanation</w:t>
      </w:r>
      <w:proofErr w:type="spellEnd"/>
      <w:r w:rsidRPr="00272D5A">
        <w:rPr>
          <w:rFonts w:asciiTheme="majorBidi" w:hAnsiTheme="majorBidi" w:cstheme="majorBidi"/>
          <w:sz w:val="28"/>
          <w:szCs w:val="28"/>
          <w:lang w:bidi="ar-EG"/>
        </w:rPr>
        <w:t xml:space="preserve"> ultrasound. 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272D5A">
        <w:rPr>
          <w:rFonts w:asciiTheme="majorBidi" w:hAnsiTheme="majorBidi" w:cstheme="majorBidi"/>
          <w:sz w:val="28"/>
          <w:szCs w:val="28"/>
          <w:lang w:bidi="ar-EG"/>
        </w:rPr>
        <w:t> 3(2)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272D5A">
        <w:rPr>
          <w:rFonts w:asciiTheme="majorBidi" w:hAnsiTheme="majorBidi" w:cstheme="majorBidi"/>
          <w:sz w:val="28"/>
          <w:szCs w:val="28"/>
          <w:lang w:bidi="ar-EG"/>
        </w:rPr>
        <w:t xml:space="preserve"> 293</w:t>
      </w:r>
      <w:r>
        <w:rPr>
          <w:rFonts w:asciiTheme="majorBidi" w:hAnsiTheme="majorBidi" w:cstheme="majorBidi"/>
          <w:sz w:val="28"/>
          <w:szCs w:val="28"/>
          <w:lang w:bidi="ar-EG"/>
        </w:rPr>
        <w:t>-96.</w:t>
      </w:r>
    </w:p>
    <w:p w14:paraId="4177C033" w14:textId="77777777" w:rsidR="00706AE2" w:rsidRPr="008B3A38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Azim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GSA, El-Haddad NSEDM, Osman MA.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The effect of multiple sclerosis on retinal nerve fiber layer in eyes without history of optic neuritis.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Girls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2021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5:211–216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2A152DA9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Bazeed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IM, Mahmoud DA, </w:t>
      </w: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Hasan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ZS.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The role of optical coherence tomography angiography in early detection of primary open-angle glaucoma. 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> </w:t>
      </w:r>
      <w:r>
        <w:rPr>
          <w:rFonts w:asciiTheme="majorBidi" w:hAnsiTheme="majorBidi" w:cstheme="majorBidi"/>
          <w:sz w:val="28"/>
          <w:szCs w:val="28"/>
          <w:lang w:bidi="ar-EG"/>
        </w:rPr>
        <w:t>2019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>3</w:t>
      </w:r>
      <w:proofErr w:type="gramEnd"/>
      <w:r w:rsidRPr="007E2E67">
        <w:rPr>
          <w:rFonts w:asciiTheme="majorBidi" w:hAnsiTheme="majorBidi" w:cstheme="majorBidi"/>
          <w:sz w:val="28"/>
          <w:szCs w:val="28"/>
          <w:lang w:bidi="ar-EG"/>
        </w:rPr>
        <w:t>(3)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744</w:t>
      </w:r>
      <w:r>
        <w:rPr>
          <w:rFonts w:asciiTheme="majorBidi" w:hAnsiTheme="majorBidi" w:cstheme="majorBidi"/>
          <w:sz w:val="28"/>
          <w:szCs w:val="28"/>
          <w:lang w:bidi="ar-EG"/>
        </w:rPr>
        <w:t>-51.</w:t>
      </w:r>
    </w:p>
    <w:p w14:paraId="09856AAA" w14:textId="77777777" w:rsidR="00706AE2" w:rsidRPr="007E2E67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El </w:t>
      </w: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Sawy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NN, Mahmoud DA, </w:t>
      </w: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Madbouly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WA.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Evaluation of </w:t>
      </w:r>
      <w:proofErr w:type="spellStart"/>
      <w:r w:rsidRPr="007E2E67">
        <w:rPr>
          <w:rFonts w:asciiTheme="majorBidi" w:hAnsiTheme="majorBidi" w:cstheme="majorBidi"/>
          <w:sz w:val="28"/>
          <w:szCs w:val="28"/>
          <w:lang w:bidi="ar-EG"/>
        </w:rPr>
        <w:t>meibomian</w:t>
      </w:r>
      <w:proofErr w:type="spellEnd"/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glands dysfunction in type two diabetic patients. The Egyptian Journal of Hospital Medicine 2019; 77(2): 4982-4986.</w:t>
      </w:r>
      <w:r w:rsidRPr="007E2E67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5E59AD0F" w14:textId="77777777" w:rsidR="00706AE2" w:rsidRPr="003F5B8A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El </w:t>
      </w:r>
      <w:proofErr w:type="spellStart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Sehmawy</w:t>
      </w:r>
      <w:proofErr w:type="spellEnd"/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AEI,</w:t>
      </w:r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El-Haddad NSEDM</w:t>
      </w:r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Pr="003F5B8A">
        <w:rPr>
          <w:rFonts w:asciiTheme="majorBidi" w:hAnsiTheme="majorBidi" w:cstheme="majorBidi"/>
          <w:sz w:val="28"/>
          <w:szCs w:val="28"/>
          <w:rtl/>
        </w:rPr>
        <w:t>‏</w:t>
      </w:r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The cup/disc ratio, retinal nerve layer, and macular thickness in children with B-thalassemia major. </w:t>
      </w:r>
      <w:proofErr w:type="spellStart"/>
      <w:r w:rsidRPr="003F5B8A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3F5B8A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3F5B8A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3F5B8A">
        <w:rPr>
          <w:rFonts w:asciiTheme="majorBidi" w:hAnsiTheme="majorBidi" w:cstheme="majorBidi"/>
          <w:sz w:val="28"/>
          <w:szCs w:val="28"/>
          <w:lang w:bidi="ar-EG"/>
        </w:rPr>
        <w:t>, Girls 2019; 3:117–124</w:t>
      </w:r>
      <w:r w:rsidRPr="003F5B8A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31510638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Elfarouk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NO., 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Seoud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SA, 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Atwa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</w:t>
      </w:r>
      <w:proofErr w:type="gram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FA.,</w:t>
      </w:r>
      <w:proofErr w:type="gram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RM.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Thyroid eye disease treated with orbital decompression surgery versus repeated </w:t>
      </w:r>
      <w:proofErr w:type="spellStart"/>
      <w:r w:rsidRPr="00F1364D">
        <w:rPr>
          <w:rFonts w:asciiTheme="majorBidi" w:hAnsiTheme="majorBidi" w:cstheme="majorBidi"/>
          <w:sz w:val="28"/>
          <w:szCs w:val="28"/>
          <w:lang w:bidi="ar-EG"/>
        </w:rPr>
        <w:t>peribulbar</w:t>
      </w:r>
      <w:proofErr w:type="spellEnd"/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lastRenderedPageBreak/>
        <w:t>injection of triamcinolone. Al-</w:t>
      </w:r>
      <w:proofErr w:type="spellStart"/>
      <w:r w:rsidRPr="00F1364D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F1364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Medical Journal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2021;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t> 19(1)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200</w:t>
      </w:r>
      <w:r>
        <w:rPr>
          <w:rFonts w:asciiTheme="majorBidi" w:hAnsiTheme="majorBidi" w:cstheme="majorBidi"/>
          <w:sz w:val="28"/>
          <w:szCs w:val="28"/>
          <w:lang w:bidi="ar-EG"/>
        </w:rPr>
        <w:t>-210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t>.</w:t>
      </w:r>
      <w:r w:rsidRPr="00F1364D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0C687028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Elgazzar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AF,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Eid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RS,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MM.</w:t>
      </w:r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Corneal endothelial changes evaluation using specular microscope following collagen cross-linking in treatment of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keratoconus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. Delta J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Ophthalmol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2020; 21:153-8</w:t>
      </w:r>
    </w:p>
    <w:p w14:paraId="1DA371E5" w14:textId="77777777" w:rsidR="00706AE2" w:rsidRPr="00BC718E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>Elgharieb</w:t>
      </w:r>
      <w:proofErr w:type="spellEnd"/>
      <w:r w:rsidRPr="00BC718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HM, Abdullah AS, Mohamed JA.</w:t>
      </w:r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Choroidal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and retinal nerve fiber layer thicknesses in smokers. 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BC718E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BC718E">
        <w:rPr>
          <w:rFonts w:asciiTheme="majorBidi" w:hAnsiTheme="majorBidi" w:cstheme="majorBidi"/>
          <w:sz w:val="28"/>
          <w:szCs w:val="28"/>
          <w:lang w:bidi="ar-EG"/>
        </w:rPr>
        <w:t>, Girls 2022</w:t>
      </w:r>
      <w:proofErr w:type="gramStart"/>
      <w:r w:rsidRPr="00BC718E">
        <w:rPr>
          <w:rFonts w:asciiTheme="majorBidi" w:hAnsiTheme="majorBidi" w:cstheme="majorBidi"/>
          <w:sz w:val="28"/>
          <w:szCs w:val="28"/>
          <w:lang w:bidi="ar-EG"/>
        </w:rPr>
        <w:t>;6:28</w:t>
      </w:r>
      <w:proofErr w:type="gramEnd"/>
      <w:r w:rsidRPr="00BC718E">
        <w:rPr>
          <w:rFonts w:asciiTheme="majorBidi" w:hAnsiTheme="majorBidi" w:cstheme="majorBidi"/>
          <w:sz w:val="28"/>
          <w:szCs w:val="28"/>
          <w:lang w:bidi="ar-EG"/>
        </w:rPr>
        <w:t>–33</w:t>
      </w:r>
      <w:r w:rsidRPr="00BC718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22551CFC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El-Haddad NS. </w:t>
      </w:r>
      <w:r w:rsidRPr="00B673BA">
        <w:rPr>
          <w:rFonts w:asciiTheme="majorBidi" w:hAnsiTheme="majorBidi" w:cstheme="majorBidi"/>
          <w:sz w:val="28"/>
          <w:szCs w:val="28"/>
          <w:lang w:bidi="ar-EG"/>
        </w:rPr>
        <w:t>Anterior chamber angle, intraocular pressure, and globe biometric parameters in the children with β-thalassemia major. Journal of Current Glaucoma Practice 2020; 14(1), 30.</w:t>
      </w:r>
      <w:r w:rsidRPr="00B673BA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3645AB44" w14:textId="77777777" w:rsidR="00706AE2" w:rsidRPr="003F5B8A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El-Haddad NSEDM.</w:t>
      </w:r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A Single Dose </w:t>
      </w:r>
      <w:proofErr w:type="spellStart"/>
      <w:r w:rsidRPr="003F5B8A">
        <w:rPr>
          <w:rFonts w:asciiTheme="majorBidi" w:hAnsiTheme="majorBidi" w:cstheme="majorBidi"/>
          <w:sz w:val="28"/>
          <w:szCs w:val="28"/>
          <w:lang w:bidi="ar-EG"/>
        </w:rPr>
        <w:t>Intracameral</w:t>
      </w:r>
      <w:proofErr w:type="spellEnd"/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Triamcinolone Injection Following Phacoemulsification. The Egyptian Journal of Hospital Medicine 2021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84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3F5B8A">
        <w:rPr>
          <w:rFonts w:asciiTheme="majorBidi" w:hAnsiTheme="majorBidi" w:cstheme="majorBidi"/>
          <w:sz w:val="28"/>
          <w:szCs w:val="28"/>
          <w:lang w:bidi="ar-EG"/>
        </w:rPr>
        <w:t xml:space="preserve"> 2667-70</w:t>
      </w:r>
      <w:r w:rsidRPr="003F5B8A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29C820A1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El-Haddad NSEDM.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The impact of </w:t>
      </w:r>
      <w:proofErr w:type="spellStart"/>
      <w:r w:rsidRPr="001D13EB">
        <w:rPr>
          <w:rFonts w:asciiTheme="majorBidi" w:hAnsiTheme="majorBidi" w:cstheme="majorBidi"/>
          <w:sz w:val="28"/>
          <w:szCs w:val="28"/>
          <w:lang w:bidi="ar-EG"/>
        </w:rPr>
        <w:t>Nd</w:t>
      </w:r>
      <w:proofErr w:type="spellEnd"/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: YAG laser posterior </w:t>
      </w:r>
      <w:proofErr w:type="spellStart"/>
      <w:r w:rsidRPr="001D13EB">
        <w:rPr>
          <w:rFonts w:asciiTheme="majorBidi" w:hAnsiTheme="majorBidi" w:cstheme="majorBidi"/>
          <w:sz w:val="28"/>
          <w:szCs w:val="28"/>
          <w:lang w:bidi="ar-EG"/>
        </w:rPr>
        <w:t>capsulotomy</w:t>
      </w:r>
      <w:proofErr w:type="spellEnd"/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by the use of “the circular pattern with vitreous strand cut” technique on anterior chamber parameters. Lasers in Medical Science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2019: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> 34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353-357.</w:t>
      </w:r>
      <w:r w:rsidRPr="001D13EB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7D987A8E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527B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Elmenshawy</w:t>
      </w:r>
      <w:proofErr w:type="spell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DM, </w:t>
      </w:r>
      <w:proofErr w:type="spell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Shalaby</w:t>
      </w:r>
      <w:proofErr w:type="spell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SA, </w:t>
      </w:r>
      <w:proofErr w:type="spell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Gamal</w:t>
      </w:r>
      <w:proofErr w:type="spell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</w:t>
      </w:r>
      <w:proofErr w:type="gram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AM</w:t>
      </w:r>
      <w:proofErr w:type="gram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.</w:t>
      </w:r>
      <w:r w:rsidRPr="00B527BA">
        <w:rPr>
          <w:rFonts w:asciiTheme="majorBidi" w:hAnsiTheme="majorBidi" w:cs="Times New Roman"/>
          <w:sz w:val="28"/>
          <w:szCs w:val="28"/>
          <w:lang w:bidi="ar-EG"/>
        </w:rPr>
        <w:t xml:space="preserve"> Timing of corneal stitches removal after extra capsular cataract extraction for control of postoperative astigmatism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. JRAM 2021; 2 (2): 158-165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5DA29105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Elminshawy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AI, 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Hegazy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HS, 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MM.</w:t>
      </w:r>
      <w:r w:rsidRPr="00AC46F4">
        <w:rPr>
          <w:rFonts w:asciiTheme="majorBidi" w:hAnsiTheme="majorBidi" w:cstheme="majorBidi"/>
          <w:sz w:val="28"/>
          <w:szCs w:val="28"/>
          <w:lang w:bidi="ar-EG"/>
        </w:rPr>
        <w:t xml:space="preserve"> Comparison of corneal changes after phacoemulsification in diabetic and </w:t>
      </w:r>
      <w:proofErr w:type="spellStart"/>
      <w:r w:rsidRPr="00AC46F4">
        <w:rPr>
          <w:rFonts w:asciiTheme="majorBidi" w:hAnsiTheme="majorBidi" w:cstheme="majorBidi"/>
          <w:sz w:val="28"/>
          <w:szCs w:val="28"/>
          <w:lang w:bidi="ar-EG"/>
        </w:rPr>
        <w:t>nondiabetic</w:t>
      </w:r>
      <w:proofErr w:type="spellEnd"/>
      <w:r w:rsidRPr="00AC46F4">
        <w:rPr>
          <w:rFonts w:asciiTheme="majorBidi" w:hAnsiTheme="majorBidi" w:cstheme="majorBidi"/>
          <w:sz w:val="28"/>
          <w:szCs w:val="28"/>
          <w:lang w:bidi="ar-EG"/>
        </w:rPr>
        <w:t xml:space="preserve"> eyes. Al-</w:t>
      </w:r>
      <w:proofErr w:type="spellStart"/>
      <w:r w:rsidRPr="00AC46F4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AC46F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AC46F4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AC46F4">
        <w:rPr>
          <w:rFonts w:asciiTheme="majorBidi" w:hAnsiTheme="majorBidi" w:cstheme="majorBidi"/>
          <w:sz w:val="28"/>
          <w:szCs w:val="28"/>
          <w:lang w:bidi="ar-EG"/>
        </w:rPr>
        <w:t xml:space="preserve"> Medical Journal 2022; 20:134–141</w:t>
      </w:r>
      <w:r w:rsidRPr="00AC46F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40A25B30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El-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Sayed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HMM, 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Lamie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NM, 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Atwa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FA, El-</w:t>
      </w:r>
      <w:proofErr w:type="spellStart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>Dien</w:t>
      </w:r>
      <w:proofErr w:type="spellEnd"/>
      <w:r w:rsidRPr="00F1364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MS.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 A comparative study between </w:t>
      </w:r>
      <w:proofErr w:type="spellStart"/>
      <w:r w:rsidRPr="00F1364D">
        <w:rPr>
          <w:rFonts w:asciiTheme="majorBidi" w:hAnsiTheme="majorBidi" w:cstheme="majorBidi"/>
          <w:sz w:val="28"/>
          <w:szCs w:val="28"/>
          <w:lang w:bidi="ar-EG"/>
        </w:rPr>
        <w:t>Pentacam</w:t>
      </w:r>
      <w:proofErr w:type="spellEnd"/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and optical biometry measurements of anterior-chamber depth and </w:t>
      </w:r>
      <w:proofErr w:type="spellStart"/>
      <w:r w:rsidRPr="00F1364D">
        <w:rPr>
          <w:rFonts w:asciiTheme="majorBidi" w:hAnsiTheme="majorBidi" w:cstheme="majorBidi"/>
          <w:sz w:val="28"/>
          <w:szCs w:val="28"/>
          <w:lang w:bidi="ar-EG"/>
        </w:rPr>
        <w:t>keratometric</w:t>
      </w:r>
      <w:proofErr w:type="spellEnd"/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values in normal and myopic eyes.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2021;</w:t>
      </w:r>
      <w:r w:rsidRPr="00F1364D">
        <w:rPr>
          <w:rFonts w:asciiTheme="majorBidi" w:hAnsiTheme="majorBidi" w:cstheme="majorBidi"/>
          <w:sz w:val="28"/>
          <w:szCs w:val="28"/>
          <w:lang w:bidi="ar-EG"/>
        </w:rPr>
        <w:t xml:space="preserve"> 5(4): 824-830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2F910945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Elwan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AA, 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MM, 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Hegazy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HS, </w:t>
      </w:r>
      <w:proofErr w:type="spellStart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>Abosaif</w:t>
      </w:r>
      <w:proofErr w:type="spellEnd"/>
      <w:r w:rsidRPr="00AC46F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AI.</w:t>
      </w:r>
      <w:r w:rsidRPr="00AC46F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AC46F4">
        <w:rPr>
          <w:rFonts w:asciiTheme="majorBidi" w:hAnsiTheme="majorBidi" w:cstheme="majorBidi"/>
          <w:sz w:val="28"/>
          <w:szCs w:val="28"/>
          <w:lang w:bidi="ar-EG"/>
        </w:rPr>
        <w:t>Conjunctival</w:t>
      </w:r>
      <w:proofErr w:type="spellEnd"/>
      <w:r w:rsidRPr="00AC46F4">
        <w:rPr>
          <w:rFonts w:asciiTheme="majorBidi" w:hAnsiTheme="majorBidi" w:cstheme="majorBidi"/>
          <w:sz w:val="28"/>
          <w:szCs w:val="28"/>
          <w:lang w:bidi="ar-EG"/>
        </w:rPr>
        <w:t xml:space="preserve"> Impression Cytology in Patients with Thyroid Disorders.  IJMA 2022; 4 [</w:t>
      </w:r>
      <w:r>
        <w:rPr>
          <w:rFonts w:asciiTheme="majorBidi" w:hAnsiTheme="majorBidi" w:cstheme="majorBidi"/>
          <w:sz w:val="28"/>
          <w:szCs w:val="28"/>
          <w:lang w:bidi="ar-EG"/>
        </w:rPr>
        <w:t>2</w:t>
      </w:r>
      <w:r w:rsidRPr="00AC46F4">
        <w:rPr>
          <w:rFonts w:asciiTheme="majorBidi" w:hAnsiTheme="majorBidi" w:cstheme="majorBidi"/>
          <w:sz w:val="28"/>
          <w:szCs w:val="28"/>
          <w:lang w:bidi="ar-EG"/>
        </w:rPr>
        <w:t>]: 2188-2194</w:t>
      </w:r>
      <w:r w:rsidRPr="00AC46F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6A1D64D2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>Gadwal</w:t>
      </w:r>
      <w:proofErr w:type="spellEnd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SM, </w:t>
      </w:r>
      <w:proofErr w:type="spellStart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>Madbouly</w:t>
      </w:r>
      <w:proofErr w:type="spellEnd"/>
      <w:r w:rsidRPr="004322F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WA, Mansour MN.</w:t>
      </w:r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 The Additive Effect of Topical </w:t>
      </w:r>
      <w:proofErr w:type="spellStart"/>
      <w:r w:rsidRPr="004322FD">
        <w:rPr>
          <w:rFonts w:asciiTheme="majorBidi" w:hAnsiTheme="majorBidi" w:cstheme="majorBidi"/>
          <w:sz w:val="28"/>
          <w:szCs w:val="28"/>
          <w:lang w:bidi="ar-EG"/>
        </w:rPr>
        <w:t>Dorzolamide-Timolol</w:t>
      </w:r>
      <w:proofErr w:type="spellEnd"/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 with </w:t>
      </w:r>
      <w:proofErr w:type="spellStart"/>
      <w:r w:rsidRPr="004322FD">
        <w:rPr>
          <w:rFonts w:asciiTheme="majorBidi" w:hAnsiTheme="majorBidi" w:cstheme="majorBidi"/>
          <w:sz w:val="28"/>
          <w:szCs w:val="28"/>
          <w:lang w:bidi="ar-EG"/>
        </w:rPr>
        <w:t>Intravitreal</w:t>
      </w:r>
      <w:proofErr w:type="spellEnd"/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4322FD">
        <w:rPr>
          <w:rFonts w:asciiTheme="majorBidi" w:hAnsiTheme="majorBidi" w:cstheme="majorBidi"/>
          <w:sz w:val="28"/>
          <w:szCs w:val="28"/>
          <w:lang w:bidi="ar-EG"/>
        </w:rPr>
        <w:t>Ranibizumab</w:t>
      </w:r>
      <w:proofErr w:type="spellEnd"/>
      <w:r w:rsidRPr="004322FD">
        <w:rPr>
          <w:rFonts w:asciiTheme="majorBidi" w:hAnsiTheme="majorBidi" w:cstheme="majorBidi"/>
          <w:sz w:val="28"/>
          <w:szCs w:val="28"/>
          <w:lang w:bidi="ar-EG"/>
        </w:rPr>
        <w:t xml:space="preserve"> Injection in Diabetic Macular Edema. AIMJ. 2022; 3 (11): 191-196.</w:t>
      </w:r>
    </w:p>
    <w:p w14:paraId="04B1B471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proofErr w:type="spell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Ghany</w:t>
      </w:r>
      <w:proofErr w:type="spell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MEA, </w:t>
      </w:r>
      <w:proofErr w:type="spell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Abd</w:t>
      </w:r>
      <w:proofErr w:type="spell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Allah AS, </w:t>
      </w:r>
      <w:proofErr w:type="spellStart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B527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</w:t>
      </w:r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El </w:t>
      </w:r>
      <w:proofErr w:type="spellStart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>Sharkawy</w:t>
      </w:r>
      <w:proofErr w:type="spellEnd"/>
      <w:r w:rsidRPr="00B527BA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RE.</w:t>
      </w:r>
      <w:r w:rsidRPr="00B527BA">
        <w:rPr>
          <w:rFonts w:asciiTheme="majorBidi" w:hAnsiTheme="majorBidi" w:cs="Times New Roman"/>
          <w:sz w:val="28"/>
          <w:szCs w:val="28"/>
          <w:lang w:bidi="ar-EG"/>
        </w:rPr>
        <w:t xml:space="preserve"> Updates in evaluation of optic nerve head in patients with multiple sclerosis.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J </w:t>
      </w: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>Al-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, Girls;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2020 4:675–681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306418F6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>Ghazaly</w:t>
      </w:r>
      <w:proofErr w:type="spellEnd"/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MR, </w:t>
      </w:r>
      <w:proofErr w:type="spellStart"/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>Hasan</w:t>
      </w:r>
      <w:proofErr w:type="spellEnd"/>
      <w:r w:rsidRPr="0063423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ZS,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Hassan MESA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Corneal Astigmatism and Intraocular Lens Power Calculation before and after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Pterygium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Surgery. AIMJ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;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3</w:t>
      </w:r>
      <w:r>
        <w:rPr>
          <w:rFonts w:asciiTheme="majorBidi" w:hAnsiTheme="majorBidi" w:cstheme="majorBidi"/>
          <w:sz w:val="28"/>
          <w:szCs w:val="28"/>
          <w:lang w:bidi="ar-EG"/>
        </w:rPr>
        <w:t>(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9</w:t>
      </w:r>
      <w:r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: 2022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0B1E5AE7" w14:textId="77777777" w:rsidR="00706AE2" w:rsidRPr="006A637B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>Hasan</w:t>
      </w:r>
      <w:proofErr w:type="spellEnd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ZS, Mohamed SA, </w:t>
      </w:r>
      <w:proofErr w:type="spellStart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>Abdelmohsen</w:t>
      </w:r>
      <w:proofErr w:type="spellEnd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FE.</w:t>
      </w:r>
      <w:r w:rsidRPr="006A637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6A637B">
        <w:rPr>
          <w:rFonts w:asciiTheme="majorBidi" w:hAnsiTheme="majorBidi" w:cstheme="majorBidi"/>
          <w:sz w:val="28"/>
          <w:szCs w:val="28"/>
          <w:lang w:bidi="ar-EG"/>
        </w:rPr>
        <w:t xml:space="preserve">Ocular Manifestations of Rheumatoid Arthritis and Complications of </w:t>
      </w:r>
      <w:proofErr w:type="spellStart"/>
      <w:r w:rsidRPr="006A637B">
        <w:rPr>
          <w:rFonts w:asciiTheme="majorBidi" w:hAnsiTheme="majorBidi" w:cstheme="majorBidi"/>
          <w:sz w:val="28"/>
          <w:szCs w:val="28"/>
          <w:lang w:bidi="ar-EG"/>
        </w:rPr>
        <w:t>Hydroxychloroquine</w:t>
      </w:r>
      <w:proofErr w:type="spellEnd"/>
      <w:r w:rsidRPr="006A637B">
        <w:rPr>
          <w:rFonts w:asciiTheme="majorBidi" w:hAnsiTheme="majorBidi" w:cstheme="majorBidi"/>
          <w:sz w:val="28"/>
          <w:szCs w:val="28"/>
          <w:lang w:bidi="ar-EG"/>
        </w:rPr>
        <w:t xml:space="preserve"> Treatment. The Egyptian Journal of Hospital Medicine 2019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6A637B">
        <w:rPr>
          <w:rFonts w:asciiTheme="majorBidi" w:hAnsiTheme="majorBidi" w:cstheme="majorBidi"/>
          <w:sz w:val="28"/>
          <w:szCs w:val="28"/>
          <w:lang w:bidi="ar-EG"/>
        </w:rPr>
        <w:t xml:space="preserve"> 77 (3)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: </w:t>
      </w:r>
      <w:r w:rsidRPr="006A637B">
        <w:rPr>
          <w:rFonts w:asciiTheme="majorBidi" w:hAnsiTheme="majorBidi" w:cstheme="majorBidi"/>
          <w:sz w:val="28"/>
          <w:szCs w:val="28"/>
          <w:lang w:bidi="ar-EG"/>
        </w:rPr>
        <w:t>5148-</w:t>
      </w:r>
      <w:proofErr w:type="gramStart"/>
      <w:r w:rsidRPr="006A637B">
        <w:rPr>
          <w:rFonts w:asciiTheme="majorBidi" w:hAnsiTheme="majorBidi" w:cstheme="majorBidi"/>
          <w:sz w:val="28"/>
          <w:szCs w:val="28"/>
          <w:lang w:bidi="ar-EG"/>
        </w:rPr>
        <w:t>5154</w:t>
      </w:r>
      <w:r w:rsidRPr="006A637B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.</w:t>
      </w:r>
      <w:proofErr w:type="gramEnd"/>
    </w:p>
    <w:p w14:paraId="269218FA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Hassan HM, 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El-</w:t>
      </w:r>
      <w:proofErr w:type="spellStart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>Wahed</w:t>
      </w:r>
      <w:proofErr w:type="spellEnd"/>
      <w:r w:rsidRPr="001D13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HE, El-Haddad NSED M.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Comparison between hyaluronic acid filler and </w:t>
      </w:r>
      <w:proofErr w:type="spellStart"/>
      <w:r w:rsidRPr="001D13EB">
        <w:rPr>
          <w:rFonts w:asciiTheme="majorBidi" w:hAnsiTheme="majorBidi" w:cstheme="majorBidi"/>
          <w:sz w:val="28"/>
          <w:szCs w:val="28"/>
          <w:lang w:bidi="ar-EG"/>
        </w:rPr>
        <w:t>botulinum</w:t>
      </w:r>
      <w:proofErr w:type="spellEnd"/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toxin type A in the treatment of thyroid upper eyelid retraction. Therapeutic Advances in Ophthalmology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2020;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> 12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D13EB">
        <w:rPr>
          <w:rFonts w:asciiTheme="majorBidi" w:hAnsiTheme="majorBidi" w:cstheme="majorBidi"/>
          <w:sz w:val="28"/>
          <w:szCs w:val="28"/>
          <w:lang w:bidi="ar-EG"/>
        </w:rPr>
        <w:t xml:space="preserve"> 2515841420979113.</w:t>
      </w:r>
      <w:r w:rsidRPr="001D13EB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4DD4E61E" w14:textId="77777777" w:rsidR="00706AE2" w:rsidRPr="00634233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Hassan MESA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6342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Timing of Intraocular Lens Power Calculation Post 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Pterygium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Surgery. Al-</w:t>
      </w:r>
      <w:proofErr w:type="spellStart"/>
      <w:r w:rsidRPr="0063423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634233">
        <w:rPr>
          <w:rFonts w:asciiTheme="majorBidi" w:hAnsiTheme="majorBidi" w:cstheme="majorBidi"/>
          <w:sz w:val="28"/>
          <w:szCs w:val="28"/>
          <w:lang w:bidi="ar-EG"/>
        </w:rPr>
        <w:t>Un</w:t>
      </w:r>
      <w:proofErr w:type="gramEnd"/>
      <w:r w:rsidRPr="00634233">
        <w:rPr>
          <w:rFonts w:asciiTheme="majorBidi" w:hAnsiTheme="majorBidi" w:cstheme="majorBidi"/>
          <w:sz w:val="28"/>
          <w:szCs w:val="28"/>
          <w:lang w:bidi="ar-EG"/>
        </w:rPr>
        <w:t>. Journal for Research and Studies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2022;</w:t>
      </w:r>
      <w:r w:rsidRPr="00634233">
        <w:rPr>
          <w:rFonts w:asciiTheme="majorBidi" w:hAnsiTheme="majorBidi" w:cstheme="majorBidi"/>
          <w:sz w:val="28"/>
          <w:szCs w:val="28"/>
          <w:lang w:bidi="ar-EG"/>
        </w:rPr>
        <w:t xml:space="preserve"> 4(1)</w:t>
      </w:r>
      <w:r w:rsidRPr="00634233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7B8CE8AF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9E6B15">
        <w:rPr>
          <w:rFonts w:asciiTheme="majorBidi" w:hAnsiTheme="majorBidi" w:cs="Times New Roman"/>
          <w:b/>
          <w:bCs/>
          <w:sz w:val="28"/>
          <w:szCs w:val="28"/>
          <w:lang w:bidi="ar-EG"/>
        </w:rPr>
        <w:t>Hegazy</w:t>
      </w:r>
      <w:proofErr w:type="spellEnd"/>
      <w:r w:rsidRPr="009E6B15">
        <w:rPr>
          <w:rFonts w:asciiTheme="majorBidi" w:hAnsiTheme="majorBidi" w:cs="Times New Roman"/>
          <w:b/>
          <w:bCs/>
          <w:sz w:val="28"/>
          <w:szCs w:val="28"/>
          <w:lang w:bidi="ar-EG"/>
        </w:rPr>
        <w:t xml:space="preserve"> HS.</w:t>
      </w:r>
      <w:r w:rsidRPr="009E6B15">
        <w:rPr>
          <w:rFonts w:asciiTheme="majorBidi" w:hAnsiTheme="majorBidi" w:cs="Times New Roman"/>
          <w:sz w:val="28"/>
          <w:szCs w:val="28"/>
          <w:lang w:bidi="ar-EG"/>
        </w:rPr>
        <w:t xml:space="preserve"> Factors Influencing Surgical Outcome of Intermittent </w:t>
      </w:r>
      <w:proofErr w:type="spellStart"/>
      <w:r w:rsidRPr="009E6B15">
        <w:rPr>
          <w:rFonts w:asciiTheme="majorBidi" w:hAnsiTheme="majorBidi" w:cs="Times New Roman"/>
          <w:sz w:val="28"/>
          <w:szCs w:val="28"/>
          <w:lang w:bidi="ar-EG"/>
        </w:rPr>
        <w:t>Exotropia</w:t>
      </w:r>
      <w:proofErr w:type="spellEnd"/>
      <w:r w:rsidRPr="009E6B15">
        <w:rPr>
          <w:rFonts w:asciiTheme="majorBidi" w:hAnsiTheme="majorBidi" w:cs="Times New Roman"/>
          <w:sz w:val="28"/>
          <w:szCs w:val="28"/>
          <w:lang w:bidi="ar-EG"/>
        </w:rPr>
        <w:t>. </w:t>
      </w:r>
      <w:r w:rsidRPr="009E6B15">
        <w:rPr>
          <w:rFonts w:asciiTheme="majorBidi" w:hAnsiTheme="majorBidi" w:cs="Times New Roman"/>
          <w:i/>
          <w:iCs/>
          <w:sz w:val="28"/>
          <w:szCs w:val="28"/>
          <w:lang w:bidi="ar-EG"/>
        </w:rPr>
        <w:t>The Egyptian Journal of Hospital Medicine</w:t>
      </w:r>
      <w:r w:rsidRPr="009E6B15">
        <w:rPr>
          <w:rFonts w:asciiTheme="majorBidi" w:hAnsiTheme="majorBidi" w:cs="Times New Roman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2019</w:t>
      </w:r>
      <w:proofErr w:type="gramStart"/>
      <w:r w:rsidRPr="009E6B15">
        <w:rPr>
          <w:rFonts w:asciiTheme="majorBidi" w:hAnsiTheme="majorBidi" w:cstheme="majorBidi"/>
          <w:sz w:val="28"/>
          <w:szCs w:val="28"/>
          <w:lang w:bidi="ar-EG"/>
        </w:rPr>
        <w:t>;75</w:t>
      </w:r>
      <w:proofErr w:type="gram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(5): 2913-2920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67C76EF8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Ibrahim AAAE, El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Ghoneimy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H,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Rashwan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A.</w:t>
      </w:r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 Visual assessment after cataract surgery. 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2021; 5(4): 751-755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68F9016C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Ibrahim MMA, </w:t>
      </w:r>
      <w:proofErr w:type="spellStart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>Salama</w:t>
      </w:r>
      <w:proofErr w:type="spellEnd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OH, </w:t>
      </w:r>
      <w:proofErr w:type="spellStart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>Sofy</w:t>
      </w:r>
      <w:proofErr w:type="spellEnd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M, Mohamed SA, </w:t>
      </w:r>
      <w:proofErr w:type="spellStart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>Elmahdy</w:t>
      </w:r>
      <w:proofErr w:type="spellEnd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AG.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Hydro-implantation versus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Visco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>-implantation of Intraocular Lenses and Fluid Load Effect on Corneal Endothelial Cells after Uneventful Phacoemulsification. Open Access Macedonian Journal of Medical Sciences. 2022; 10(B):2573-2580</w:t>
      </w:r>
    </w:p>
    <w:p w14:paraId="33B88A91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MA, Al </w:t>
      </w:r>
      <w:proofErr w:type="spellStart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>Zahraa</w:t>
      </w:r>
      <w:proofErr w:type="spellEnd"/>
      <w:r w:rsidRPr="009E6B1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SM, Mohammed MA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. Macular thickness assessment in patients with primary open-angle glaucoma and its correlation with central visual field. </w:t>
      </w:r>
      <w:r w:rsidRPr="009E6B15">
        <w:rPr>
          <w:rFonts w:asciiTheme="majorBidi" w:hAnsiTheme="majorBidi" w:cstheme="majorBidi"/>
          <w:i/>
          <w:iCs/>
          <w:sz w:val="28"/>
          <w:szCs w:val="28"/>
          <w:lang w:bidi="ar-EG"/>
        </w:rPr>
        <w:t>Delta Journal of Ophthalmology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 </w:t>
      </w:r>
      <w:r w:rsidRPr="009E6B15">
        <w:rPr>
          <w:rFonts w:asciiTheme="majorBidi" w:hAnsiTheme="majorBidi" w:cstheme="majorBidi"/>
          <w:i/>
          <w:iCs/>
          <w:sz w:val="28"/>
          <w:szCs w:val="28"/>
          <w:lang w:bidi="ar-EG"/>
        </w:rPr>
        <w:t>20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(3)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125</w:t>
      </w:r>
      <w:r>
        <w:rPr>
          <w:rFonts w:asciiTheme="majorBidi" w:hAnsiTheme="majorBidi" w:cstheme="majorBidi"/>
          <w:sz w:val="28"/>
          <w:szCs w:val="28"/>
          <w:lang w:bidi="ar-EG"/>
        </w:rPr>
        <w:t>-31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.</w:t>
      </w:r>
      <w:r w:rsidRPr="009E6B15">
        <w:rPr>
          <w:rFonts w:asciiTheme="majorBidi" w:hAnsiTheme="majorBidi" w:cstheme="majorBidi"/>
          <w:sz w:val="28"/>
          <w:szCs w:val="28"/>
          <w:rtl/>
        </w:rPr>
        <w:t>‏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14:paraId="49A89998" w14:textId="77777777" w:rsidR="00706AE2" w:rsidRPr="009B513E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MAE, EL, El-Haddad NSEDM,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Seadah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SSA,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Sahaly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MMH.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Comparison between topical cyclosporine </w:t>
      </w:r>
      <w:proofErr w:type="gramStart"/>
      <w:r w:rsidRPr="009E6B15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0.05% and oral antioxidant in the treatment of dry eye disease</w:t>
      </w:r>
      <w:r w:rsidRPr="009B513E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, Girls</w:t>
      </w:r>
      <w:r w:rsidRPr="009B513E">
        <w:rPr>
          <w:rFonts w:asciiTheme="majorBidi" w:hAnsiTheme="majorBidi" w:cstheme="majorBidi"/>
          <w:sz w:val="28"/>
          <w:szCs w:val="28"/>
          <w:lang w:bidi="ar-EG"/>
        </w:rPr>
        <w:t xml:space="preserve"> 2020</w:t>
      </w:r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9B513E">
        <w:rPr>
          <w:rFonts w:asciiTheme="majorBidi" w:hAnsiTheme="majorBidi" w:cstheme="majorBidi"/>
          <w:sz w:val="28"/>
          <w:szCs w:val="28"/>
          <w:lang w:bidi="ar-EG"/>
        </w:rPr>
        <w:t xml:space="preserve"> 4:236–243</w:t>
      </w:r>
      <w:r w:rsidRPr="009B513E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6419298B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Khalil AM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, Hassan MESA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Actual Depth Ablation in LASIK and FEMTOLASIK Surgeries for Correction of Myopia and Myopic Astigmatism. IJMA 2022; 4 [1]: 2088-209</w:t>
      </w:r>
    </w:p>
    <w:p w14:paraId="345BA4B8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Khalil AM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r w:rsidRPr="003F5B8A">
        <w:rPr>
          <w:rFonts w:asciiTheme="majorBidi" w:hAnsiTheme="majorBidi" w:cstheme="majorBidi"/>
          <w:b/>
          <w:bCs/>
          <w:sz w:val="28"/>
          <w:szCs w:val="28"/>
          <w:lang w:bidi="ar-EG"/>
        </w:rPr>
        <w:t>, Hassan MESA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LASIK Surgery for Treatment of Residual Errors of Refraction after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Phaco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Surgery. Al-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9E6B15">
        <w:rPr>
          <w:rFonts w:asciiTheme="majorBidi" w:hAnsiTheme="majorBidi" w:cstheme="majorBidi"/>
          <w:sz w:val="28"/>
          <w:szCs w:val="28"/>
          <w:lang w:bidi="ar-EG"/>
        </w:rPr>
        <w:t>Un</w:t>
      </w:r>
      <w:proofErr w:type="gramEnd"/>
      <w:r w:rsidRPr="009E6B15">
        <w:rPr>
          <w:rFonts w:asciiTheme="majorBidi" w:hAnsiTheme="majorBidi" w:cstheme="majorBidi"/>
          <w:sz w:val="28"/>
          <w:szCs w:val="28"/>
          <w:lang w:bidi="ar-EG"/>
        </w:rPr>
        <w:t>. Journal for Research and Studies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2022;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4(1)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3ACAFDE9" w14:textId="77777777" w:rsidR="00706AE2" w:rsidRPr="006A637B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Khalil AMA, Mohamed SA, </w:t>
      </w:r>
      <w:proofErr w:type="spellStart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>Hanafy</w:t>
      </w:r>
      <w:proofErr w:type="spellEnd"/>
      <w:r w:rsidRPr="006A637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AM.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Effect of Neodymium-YAG Laser Posterior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Capsulotomy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on Intraocular Pressure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76 (7)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: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>4506-4513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  <w:r>
        <w:rPr>
          <w:rFonts w:asciiTheme="majorBidi" w:hAnsiTheme="majorBidi" w:cs="Times New Roman"/>
          <w:sz w:val="28"/>
          <w:szCs w:val="28"/>
          <w:lang w:bidi="ar-EG"/>
        </w:rPr>
        <w:t xml:space="preserve"> </w:t>
      </w:r>
    </w:p>
    <w:p w14:paraId="187BB009" w14:textId="77777777" w:rsidR="00706AE2" w:rsidRPr="00D212EA" w:rsidRDefault="00706AE2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36"/>
          <w:szCs w:val="36"/>
          <w:lang w:bidi="ar-EG"/>
        </w:rPr>
      </w:pPr>
      <w:proofErr w:type="spellStart"/>
      <w:r w:rsidRPr="00D212EA">
        <w:rPr>
          <w:rFonts w:asciiTheme="majorBidi" w:hAnsiTheme="majorBidi" w:cstheme="majorBidi"/>
          <w:sz w:val="28"/>
          <w:szCs w:val="28"/>
        </w:rPr>
        <w:t>Khallaf</w:t>
      </w:r>
      <w:proofErr w:type="spellEnd"/>
      <w:r w:rsidRPr="00D212EA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D212EA">
        <w:rPr>
          <w:rFonts w:asciiTheme="majorBidi" w:hAnsiTheme="majorBidi" w:cstheme="majorBidi"/>
          <w:sz w:val="28"/>
          <w:szCs w:val="28"/>
        </w:rPr>
        <w:t>Atwa</w:t>
      </w:r>
      <w:proofErr w:type="spellEnd"/>
      <w:r w:rsidRPr="00D212EA">
        <w:rPr>
          <w:rFonts w:asciiTheme="majorBidi" w:hAnsiTheme="majorBidi" w:cstheme="majorBidi"/>
          <w:sz w:val="28"/>
          <w:szCs w:val="28"/>
        </w:rPr>
        <w:t xml:space="preserve">, F., El </w:t>
      </w:r>
      <w:proofErr w:type="spellStart"/>
      <w:r w:rsidRPr="00D212EA">
        <w:rPr>
          <w:rFonts w:asciiTheme="majorBidi" w:hAnsiTheme="majorBidi" w:cstheme="majorBidi"/>
          <w:sz w:val="28"/>
          <w:szCs w:val="28"/>
        </w:rPr>
        <w:t>Husiny</w:t>
      </w:r>
      <w:proofErr w:type="spellEnd"/>
      <w:r w:rsidRPr="00D212EA">
        <w:rPr>
          <w:rFonts w:asciiTheme="majorBidi" w:hAnsiTheme="majorBidi" w:cstheme="majorBidi"/>
          <w:sz w:val="28"/>
          <w:szCs w:val="28"/>
        </w:rPr>
        <w:t xml:space="preserve">, A., Salah </w:t>
      </w:r>
      <w:proofErr w:type="spellStart"/>
      <w:r w:rsidRPr="00D212EA">
        <w:rPr>
          <w:rFonts w:asciiTheme="majorBidi" w:hAnsiTheme="majorBidi" w:cstheme="majorBidi"/>
          <w:sz w:val="28"/>
          <w:szCs w:val="28"/>
        </w:rPr>
        <w:t>Eldein</w:t>
      </w:r>
      <w:proofErr w:type="spellEnd"/>
      <w:r w:rsidRPr="00D212EA">
        <w:rPr>
          <w:rFonts w:asciiTheme="majorBidi" w:hAnsiTheme="majorBidi" w:cstheme="majorBidi"/>
          <w:sz w:val="28"/>
          <w:szCs w:val="28"/>
        </w:rPr>
        <w:t xml:space="preserve">, A. (2019). 'High Resolution Ultrasonic Imaging in the Evaluation of the Posterior Segment Disorders', </w:t>
      </w:r>
      <w:proofErr w:type="gramStart"/>
      <w:r w:rsidRPr="00D212EA">
        <w:rPr>
          <w:rStyle w:val="Emphasis"/>
          <w:rFonts w:asciiTheme="majorBidi" w:hAnsiTheme="majorBidi" w:cstheme="majorBidi"/>
          <w:sz w:val="28"/>
          <w:szCs w:val="28"/>
        </w:rPr>
        <w:t>The</w:t>
      </w:r>
      <w:proofErr w:type="gramEnd"/>
      <w:r w:rsidRPr="00D212EA">
        <w:rPr>
          <w:rStyle w:val="Emphasis"/>
          <w:rFonts w:asciiTheme="majorBidi" w:hAnsiTheme="majorBidi" w:cstheme="majorBidi"/>
          <w:sz w:val="28"/>
          <w:szCs w:val="28"/>
        </w:rPr>
        <w:t xml:space="preserve"> Egyptian Journal of Hospital Medicine</w:t>
      </w:r>
      <w:r w:rsidRPr="00D212EA">
        <w:rPr>
          <w:rFonts w:asciiTheme="majorBidi" w:hAnsiTheme="majorBidi" w:cstheme="majorBidi"/>
          <w:sz w:val="28"/>
          <w:szCs w:val="28"/>
        </w:rPr>
        <w:t xml:space="preserve">, 74(3), pp. 694-701. </w:t>
      </w:r>
      <w:proofErr w:type="spellStart"/>
      <w:r w:rsidRPr="00D212EA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D212EA">
        <w:rPr>
          <w:rFonts w:asciiTheme="majorBidi" w:hAnsiTheme="majorBidi" w:cstheme="majorBidi"/>
          <w:sz w:val="28"/>
          <w:szCs w:val="28"/>
        </w:rPr>
        <w:t>: 10.21608/ejhm.2019.23801</w:t>
      </w:r>
    </w:p>
    <w:p w14:paraId="5C1CFB52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Mahmoud D, </w:t>
      </w:r>
      <w:proofErr w:type="spellStart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>Hegazy</w:t>
      </w:r>
      <w:proofErr w:type="spellEnd"/>
      <w:r w:rsidRPr="007E2E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H.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Preoperative Assessment of Crystalline Lens by A-Scan Quantitative Echography and Its Correlation with Phacoemulsification Parameters. </w:t>
      </w:r>
      <w:r w:rsidRPr="007E2E67">
        <w:rPr>
          <w:rFonts w:asciiTheme="majorBidi" w:hAnsiTheme="majorBidi" w:cstheme="majorBidi"/>
          <w:i/>
          <w:iCs/>
          <w:sz w:val="28"/>
          <w:szCs w:val="28"/>
          <w:lang w:bidi="ar-EG"/>
        </w:rPr>
        <w:t>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77(1)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7E2E67">
        <w:rPr>
          <w:rFonts w:asciiTheme="majorBidi" w:hAnsiTheme="majorBidi" w:cstheme="majorBidi"/>
          <w:sz w:val="28"/>
          <w:szCs w:val="28"/>
          <w:lang w:bidi="ar-EG"/>
        </w:rPr>
        <w:t xml:space="preserve"> 4688-4691.</w:t>
      </w:r>
    </w:p>
    <w:p w14:paraId="5EE25F84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416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Mahmoud NM, Major IA, Mansour MN, </w:t>
      </w:r>
      <w:proofErr w:type="spellStart"/>
      <w:r w:rsidRPr="00D34164">
        <w:rPr>
          <w:rFonts w:asciiTheme="majorBidi" w:hAnsiTheme="majorBidi" w:cstheme="majorBidi"/>
          <w:b/>
          <w:bCs/>
          <w:sz w:val="28"/>
          <w:szCs w:val="28"/>
          <w:lang w:bidi="ar-EG"/>
        </w:rPr>
        <w:t>Rashwan</w:t>
      </w:r>
      <w:proofErr w:type="spellEnd"/>
      <w:r w:rsidRPr="00D3416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AH.</w:t>
      </w:r>
      <w:r w:rsidRPr="00D34164">
        <w:rPr>
          <w:rFonts w:asciiTheme="majorBidi" w:hAnsiTheme="majorBidi" w:cstheme="majorBidi"/>
          <w:sz w:val="28"/>
          <w:szCs w:val="28"/>
          <w:lang w:bidi="ar-EG"/>
        </w:rPr>
        <w:t xml:space="preserve"> Short-term outcome of cataract surgery in tertiary hospitals. Al-</w:t>
      </w:r>
      <w:proofErr w:type="spellStart"/>
      <w:r w:rsidRPr="00D34164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D3416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D34164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D34164">
        <w:rPr>
          <w:rFonts w:asciiTheme="majorBidi" w:hAnsiTheme="majorBidi" w:cstheme="majorBidi"/>
          <w:sz w:val="28"/>
          <w:szCs w:val="28"/>
          <w:lang w:bidi="ar-EG"/>
        </w:rPr>
        <w:t xml:space="preserve"> Med J 2022; 20:368-72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2D7725EB" w14:textId="77777777" w:rsidR="00706AE2" w:rsidRPr="00026543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0358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Mahmoud OA, </w:t>
      </w:r>
      <w:proofErr w:type="spellStart"/>
      <w:r w:rsidRPr="00B0358C">
        <w:rPr>
          <w:rFonts w:asciiTheme="majorBidi" w:hAnsiTheme="majorBidi" w:cstheme="majorBidi"/>
          <w:b/>
          <w:bCs/>
          <w:sz w:val="28"/>
          <w:szCs w:val="28"/>
          <w:lang w:bidi="ar-EG"/>
        </w:rPr>
        <w:t>Alkasaby</w:t>
      </w:r>
      <w:proofErr w:type="spellEnd"/>
      <w:r w:rsidRPr="00B0358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MI, Mohamed SA.</w:t>
      </w:r>
      <w:r w:rsidRPr="00B0358C">
        <w:rPr>
          <w:rFonts w:asciiTheme="majorBidi" w:hAnsiTheme="majorBidi" w:cstheme="majorBidi"/>
          <w:sz w:val="28"/>
          <w:szCs w:val="28"/>
          <w:lang w:bidi="ar-EG"/>
        </w:rPr>
        <w:t xml:space="preserve"> Minimally invasive strabismus surgery versus </w:t>
      </w:r>
      <w:proofErr w:type="spellStart"/>
      <w:r w:rsidRPr="00B0358C">
        <w:rPr>
          <w:rFonts w:asciiTheme="majorBidi" w:hAnsiTheme="majorBidi" w:cstheme="majorBidi"/>
          <w:sz w:val="28"/>
          <w:szCs w:val="28"/>
          <w:lang w:bidi="ar-EG"/>
        </w:rPr>
        <w:t>paralimbal</w:t>
      </w:r>
      <w:proofErr w:type="spellEnd"/>
      <w:r w:rsidRPr="00B0358C">
        <w:rPr>
          <w:rFonts w:asciiTheme="majorBidi" w:hAnsiTheme="majorBidi" w:cstheme="majorBidi"/>
          <w:sz w:val="28"/>
          <w:szCs w:val="28"/>
          <w:lang w:bidi="ar-EG"/>
        </w:rPr>
        <w:t xml:space="preserve"> approach for horizontal strabismus surgery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2022</w:t>
      </w:r>
      <w:proofErr w:type="gramStart"/>
      <w:r w:rsidRPr="00026543">
        <w:rPr>
          <w:rFonts w:asciiTheme="majorBidi" w:hAnsiTheme="majorBidi" w:cstheme="majorBidi"/>
          <w:sz w:val="28"/>
          <w:szCs w:val="28"/>
          <w:lang w:bidi="ar-EG"/>
        </w:rPr>
        <w:t>;6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>(1)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:64–69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4EF66F7A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117882">
        <w:rPr>
          <w:rFonts w:asciiTheme="majorBidi" w:hAnsiTheme="majorBidi" w:cstheme="majorBidi"/>
          <w:b/>
          <w:bCs/>
          <w:sz w:val="28"/>
          <w:szCs w:val="28"/>
          <w:lang w:bidi="ar-EG"/>
        </w:rPr>
        <w:t>Marwa</w:t>
      </w:r>
      <w:proofErr w:type="spellEnd"/>
      <w:r w:rsidRPr="0011788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Z, </w:t>
      </w:r>
      <w:proofErr w:type="spellStart"/>
      <w:r w:rsidRPr="00117882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11788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MM, Mohamed JA, Ali DM.</w:t>
      </w:r>
      <w:r w:rsidRPr="00117882">
        <w:rPr>
          <w:rFonts w:asciiTheme="majorBidi" w:hAnsiTheme="majorBidi" w:cstheme="majorBidi"/>
          <w:sz w:val="28"/>
          <w:szCs w:val="28"/>
          <w:lang w:bidi="ar-EG"/>
        </w:rPr>
        <w:t xml:space="preserve"> A Study on </w:t>
      </w:r>
      <w:proofErr w:type="spellStart"/>
      <w:r w:rsidRPr="00117882">
        <w:rPr>
          <w:rFonts w:asciiTheme="majorBidi" w:hAnsiTheme="majorBidi" w:cstheme="majorBidi"/>
          <w:sz w:val="28"/>
          <w:szCs w:val="28"/>
          <w:lang w:bidi="ar-EG"/>
        </w:rPr>
        <w:t>Conjunctival</w:t>
      </w:r>
      <w:proofErr w:type="spellEnd"/>
      <w:r w:rsidRPr="00117882">
        <w:rPr>
          <w:rFonts w:asciiTheme="majorBidi" w:hAnsiTheme="majorBidi" w:cstheme="majorBidi"/>
          <w:sz w:val="28"/>
          <w:szCs w:val="28"/>
          <w:lang w:bidi="ar-EG"/>
        </w:rPr>
        <w:t xml:space="preserve"> Impression Cytology in Patients with Early Multiple Sclerosis. NEUROQUANTOLOGY 2022; 20(15): 2337-2343.</w:t>
      </w:r>
      <w:r w:rsidRPr="00117882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5F1F839E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34164">
        <w:rPr>
          <w:rFonts w:asciiTheme="majorBidi" w:hAnsiTheme="majorBidi" w:cstheme="majorBidi"/>
          <w:b/>
          <w:bCs/>
          <w:sz w:val="28"/>
          <w:szCs w:val="28"/>
          <w:lang w:bidi="ar-EG"/>
        </w:rPr>
        <w:t>Mohamed JA, Mohamed SS, Mansour MN.</w:t>
      </w:r>
      <w:r w:rsidRPr="00D34164">
        <w:rPr>
          <w:rFonts w:asciiTheme="majorBidi" w:hAnsiTheme="majorBidi" w:cstheme="majorBidi"/>
          <w:sz w:val="28"/>
          <w:szCs w:val="28"/>
          <w:lang w:bidi="ar-EG"/>
        </w:rPr>
        <w:t xml:space="preserve"> Impact </w:t>
      </w:r>
      <w:proofErr w:type="gramStart"/>
      <w:r w:rsidRPr="00D34164">
        <w:rPr>
          <w:rFonts w:asciiTheme="majorBidi" w:hAnsiTheme="majorBidi" w:cstheme="majorBidi"/>
          <w:sz w:val="28"/>
          <w:szCs w:val="28"/>
          <w:lang w:bidi="ar-EG"/>
        </w:rPr>
        <w:t>Of</w:t>
      </w:r>
      <w:proofErr w:type="gramEnd"/>
      <w:r w:rsidRPr="00D34164">
        <w:rPr>
          <w:rFonts w:asciiTheme="majorBidi" w:hAnsiTheme="majorBidi" w:cstheme="majorBidi"/>
          <w:sz w:val="28"/>
          <w:szCs w:val="28"/>
          <w:lang w:bidi="ar-EG"/>
        </w:rPr>
        <w:t xml:space="preserve"> Visual Impairment on Quality Of Life Among Attendees Of Ophthalmology Department Al-</w:t>
      </w:r>
      <w:proofErr w:type="spellStart"/>
      <w:r w:rsidRPr="00D34164">
        <w:rPr>
          <w:rFonts w:asciiTheme="majorBidi" w:hAnsiTheme="majorBidi" w:cstheme="majorBidi"/>
          <w:sz w:val="28"/>
          <w:szCs w:val="28"/>
          <w:lang w:bidi="ar-EG"/>
        </w:rPr>
        <w:t>Zahraa</w:t>
      </w:r>
      <w:proofErr w:type="spellEnd"/>
      <w:r w:rsidRPr="00D34164">
        <w:rPr>
          <w:rFonts w:asciiTheme="majorBidi" w:hAnsiTheme="majorBidi" w:cstheme="majorBidi"/>
          <w:sz w:val="28"/>
          <w:szCs w:val="28"/>
          <w:lang w:bidi="ar-EG"/>
        </w:rPr>
        <w:t xml:space="preserve"> University Hospital, Egypt. Journal of Pharmaceutical Negative Results 2022: 5157–65.</w:t>
      </w:r>
    </w:p>
    <w:p w14:paraId="57093E9B" w14:textId="77777777" w:rsidR="00706AE2" w:rsidRPr="006E18D8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E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Mohammad EA, </w:t>
      </w:r>
      <w:proofErr w:type="spellStart"/>
      <w:r w:rsidRPr="006E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Lamie</w:t>
      </w:r>
      <w:proofErr w:type="spellEnd"/>
      <w:r w:rsidRPr="006E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NM, Ismail AN, Mansour MN.</w:t>
      </w:r>
      <w:r w:rsidRPr="006E18D8">
        <w:rPr>
          <w:rFonts w:ascii="Times New Roman" w:hAnsi="Times New Roman" w:cs="Times New Roman"/>
          <w:color w:val="000000"/>
          <w:sz w:val="28"/>
          <w:szCs w:val="28"/>
        </w:rPr>
        <w:t xml:space="preserve"> Autologous Platelet Rich Plasma versus Autologous Serum Eye Drops in Treatment of Severe Dry Eye Disease. IJMA 2022; 4 (8): 2542-2549.  </w:t>
      </w:r>
    </w:p>
    <w:p w14:paraId="18B3A3F7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Mohammed AA, 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Abdelrahman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HM, </w:t>
      </w:r>
      <w:proofErr w:type="spellStart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B673B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MM.</w:t>
      </w:r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Evaluation of </w:t>
      </w:r>
      <w:proofErr w:type="spellStart"/>
      <w:r w:rsidRPr="00B673BA">
        <w:rPr>
          <w:rFonts w:asciiTheme="majorBidi" w:hAnsiTheme="majorBidi" w:cstheme="majorBidi"/>
          <w:sz w:val="28"/>
          <w:szCs w:val="28"/>
          <w:lang w:bidi="ar-EG"/>
        </w:rPr>
        <w:t>Choroidal</w:t>
      </w:r>
      <w:proofErr w:type="spellEnd"/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Changes </w:t>
      </w:r>
      <w:proofErr w:type="gramStart"/>
      <w:r w:rsidRPr="00B673BA">
        <w:rPr>
          <w:rFonts w:asciiTheme="majorBidi" w:hAnsiTheme="majorBidi" w:cstheme="majorBidi"/>
          <w:sz w:val="28"/>
          <w:szCs w:val="28"/>
          <w:lang w:bidi="ar-EG"/>
        </w:rPr>
        <w:t>During</w:t>
      </w:r>
      <w:proofErr w:type="gramEnd"/>
      <w:r w:rsidRPr="00B673BA">
        <w:rPr>
          <w:rFonts w:asciiTheme="majorBidi" w:hAnsiTheme="majorBidi" w:cstheme="majorBidi"/>
          <w:sz w:val="28"/>
          <w:szCs w:val="28"/>
          <w:lang w:bidi="ar-EG"/>
        </w:rPr>
        <w:t xml:space="preserve"> Pregnancy. The Egyptian Journal of Hospital Medicine 2019; 75(1): 2036-2042.</w:t>
      </w:r>
      <w:r w:rsidRPr="00B673BA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3EA60489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Mohammed SA,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Mostafa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TA,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 El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Kholy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WAE.</w:t>
      </w:r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 The relation between </w:t>
      </w:r>
      <w:proofErr w:type="spellStart"/>
      <w:r w:rsidRPr="00AA1CD8">
        <w:rPr>
          <w:rFonts w:asciiTheme="majorBidi" w:hAnsiTheme="majorBidi" w:cstheme="majorBidi"/>
          <w:sz w:val="28"/>
          <w:szCs w:val="28"/>
          <w:lang w:bidi="ar-EG"/>
        </w:rPr>
        <w:t>Demodex</w:t>
      </w:r>
      <w:proofErr w:type="spellEnd"/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 colonization and manifestations of </w:t>
      </w:r>
      <w:proofErr w:type="spellStart"/>
      <w:r w:rsidRPr="00AA1CD8">
        <w:rPr>
          <w:rFonts w:asciiTheme="majorBidi" w:hAnsiTheme="majorBidi" w:cstheme="majorBidi"/>
          <w:sz w:val="28"/>
          <w:szCs w:val="28"/>
          <w:lang w:bidi="ar-EG"/>
        </w:rPr>
        <w:t>meibomian</w:t>
      </w:r>
      <w:proofErr w:type="spellEnd"/>
      <w:r w:rsidRPr="00AA1CD8">
        <w:rPr>
          <w:rFonts w:asciiTheme="majorBidi" w:hAnsiTheme="majorBidi" w:cstheme="majorBidi"/>
          <w:sz w:val="28"/>
          <w:szCs w:val="28"/>
          <w:lang w:bidi="ar-EG"/>
        </w:rPr>
        <w:t>-gland dysfunction. 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J 2022; 20</w:t>
      </w:r>
      <w:r>
        <w:rPr>
          <w:rFonts w:asciiTheme="majorBidi" w:hAnsiTheme="majorBidi" w:cstheme="majorBidi"/>
          <w:sz w:val="28"/>
          <w:szCs w:val="28"/>
          <w:lang w:bidi="ar-EG"/>
        </w:rPr>
        <w:t>(2)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:190–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lastRenderedPageBreak/>
        <w:t>196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0208D264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Nasef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MAAA, </w:t>
      </w:r>
      <w:proofErr w:type="spellStart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>Saleh</w:t>
      </w:r>
      <w:proofErr w:type="spellEnd"/>
      <w:r w:rsidRPr="00AA1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NML, Mohamed SA. </w:t>
      </w:r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The efficacy of </w:t>
      </w:r>
      <w:proofErr w:type="spellStart"/>
      <w:r w:rsidRPr="00AA1CD8">
        <w:rPr>
          <w:rFonts w:asciiTheme="majorBidi" w:hAnsiTheme="majorBidi" w:cstheme="majorBidi"/>
          <w:sz w:val="28"/>
          <w:szCs w:val="28"/>
          <w:lang w:bidi="ar-EG"/>
        </w:rPr>
        <w:t>intralesional</w:t>
      </w:r>
      <w:proofErr w:type="spellEnd"/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 injection of </w:t>
      </w:r>
      <w:proofErr w:type="spellStart"/>
      <w:r w:rsidRPr="00AA1CD8">
        <w:rPr>
          <w:rFonts w:asciiTheme="majorBidi" w:hAnsiTheme="majorBidi" w:cstheme="majorBidi"/>
          <w:sz w:val="28"/>
          <w:szCs w:val="28"/>
          <w:lang w:bidi="ar-EG"/>
        </w:rPr>
        <w:t>bevacizumab</w:t>
      </w:r>
      <w:proofErr w:type="spellEnd"/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 (</w:t>
      </w:r>
      <w:proofErr w:type="spellStart"/>
      <w:r w:rsidRPr="00AA1CD8">
        <w:rPr>
          <w:rFonts w:asciiTheme="majorBidi" w:hAnsiTheme="majorBidi" w:cstheme="majorBidi"/>
          <w:sz w:val="28"/>
          <w:szCs w:val="28"/>
          <w:lang w:bidi="ar-EG"/>
        </w:rPr>
        <w:t>Avastin</w:t>
      </w:r>
      <w:proofErr w:type="spellEnd"/>
      <w:r w:rsidRPr="00AA1CD8">
        <w:rPr>
          <w:rFonts w:asciiTheme="majorBidi" w:hAnsiTheme="majorBidi" w:cstheme="majorBidi"/>
          <w:sz w:val="28"/>
          <w:szCs w:val="28"/>
          <w:lang w:bidi="ar-EG"/>
        </w:rPr>
        <w:t xml:space="preserve">) in the management of primary </w:t>
      </w:r>
      <w:proofErr w:type="spellStart"/>
      <w:r w:rsidRPr="00AA1CD8">
        <w:rPr>
          <w:rFonts w:asciiTheme="majorBidi" w:hAnsiTheme="majorBidi" w:cstheme="majorBidi"/>
          <w:sz w:val="28"/>
          <w:szCs w:val="28"/>
          <w:lang w:bidi="ar-EG"/>
        </w:rPr>
        <w:t>pterygium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2021</w:t>
      </w:r>
      <w:proofErr w:type="gramStart"/>
      <w:r w:rsidRPr="00026543">
        <w:rPr>
          <w:rFonts w:asciiTheme="majorBidi" w:hAnsiTheme="majorBidi" w:cstheme="majorBidi"/>
          <w:sz w:val="28"/>
          <w:szCs w:val="28"/>
          <w:lang w:bidi="ar-EG"/>
        </w:rPr>
        <w:t>;5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>(3)</w:t>
      </w:r>
      <w:r w:rsidRPr="00026543">
        <w:rPr>
          <w:rFonts w:asciiTheme="majorBidi" w:hAnsiTheme="majorBidi" w:cstheme="majorBidi"/>
          <w:sz w:val="28"/>
          <w:szCs w:val="28"/>
          <w:lang w:bidi="ar-EG"/>
        </w:rPr>
        <w:t>:661–666</w:t>
      </w:r>
      <w:r w:rsidRPr="00026543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277BF8E8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0413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Ramadan SR, El </w:t>
      </w:r>
      <w:proofErr w:type="spellStart"/>
      <w:r w:rsidRPr="0010413D">
        <w:rPr>
          <w:rFonts w:asciiTheme="majorBidi" w:hAnsiTheme="majorBidi" w:cstheme="majorBidi"/>
          <w:b/>
          <w:bCs/>
          <w:sz w:val="28"/>
          <w:szCs w:val="28"/>
          <w:lang w:bidi="ar-EG"/>
        </w:rPr>
        <w:t>Ashry</w:t>
      </w:r>
      <w:proofErr w:type="spellEnd"/>
      <w:r w:rsidRPr="0010413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SH,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10413D">
        <w:rPr>
          <w:rFonts w:asciiTheme="majorBidi" w:hAnsiTheme="majorBidi" w:cstheme="majorBidi"/>
          <w:b/>
          <w:bCs/>
          <w:sz w:val="28"/>
          <w:szCs w:val="28"/>
          <w:lang w:bidi="ar-EG"/>
        </w:rPr>
        <w:t>MM.</w:t>
      </w:r>
      <w:r w:rsidRPr="0010413D">
        <w:rPr>
          <w:rFonts w:asciiTheme="majorBidi" w:hAnsiTheme="majorBidi" w:cstheme="majorBidi"/>
          <w:sz w:val="28"/>
          <w:szCs w:val="28"/>
          <w:lang w:bidi="ar-EG"/>
        </w:rPr>
        <w:t xml:space="preserve"> Macular Thickness Asymmetry Measurements in Relatives of Primary Open Angle Glaucoma Patients. 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2019;</w:t>
      </w:r>
      <w:r w:rsidRPr="0010413D">
        <w:rPr>
          <w:rFonts w:asciiTheme="majorBidi" w:hAnsiTheme="majorBidi" w:cstheme="majorBidi"/>
          <w:sz w:val="28"/>
          <w:szCs w:val="28"/>
          <w:lang w:bidi="ar-EG"/>
        </w:rPr>
        <w:t> 76(5)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0413D">
        <w:rPr>
          <w:rFonts w:asciiTheme="majorBidi" w:hAnsiTheme="majorBidi" w:cstheme="majorBidi"/>
          <w:sz w:val="28"/>
          <w:szCs w:val="28"/>
          <w:lang w:bidi="ar-EG"/>
        </w:rPr>
        <w:t xml:space="preserve"> 4182-4188.</w:t>
      </w:r>
      <w:r w:rsidRPr="0010413D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5A08A710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C161C4">
        <w:rPr>
          <w:rFonts w:asciiTheme="majorBidi" w:hAnsiTheme="majorBidi" w:cstheme="majorBidi"/>
          <w:b/>
          <w:bCs/>
          <w:sz w:val="28"/>
          <w:szCs w:val="28"/>
          <w:lang w:bidi="ar-EG"/>
        </w:rPr>
        <w:t>Rashad</w:t>
      </w:r>
      <w:proofErr w:type="spellEnd"/>
      <w:r w:rsidRPr="00C161C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DF, </w:t>
      </w:r>
      <w:proofErr w:type="spellStart"/>
      <w:r w:rsidRPr="00C161C4">
        <w:rPr>
          <w:rFonts w:asciiTheme="majorBidi" w:hAnsiTheme="majorBidi" w:cstheme="majorBidi"/>
          <w:b/>
          <w:bCs/>
          <w:sz w:val="28"/>
          <w:szCs w:val="28"/>
          <w:lang w:bidi="ar-EG"/>
        </w:rPr>
        <w:t>Khallaf</w:t>
      </w:r>
      <w:proofErr w:type="spellEnd"/>
      <w:r w:rsidRPr="00C161C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M., Khalil AM, </w:t>
      </w:r>
      <w:proofErr w:type="spellStart"/>
      <w:r w:rsidRPr="00C161C4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C161C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MM.</w:t>
      </w:r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Clinical outcome of femtosecond laser flap formation versus mechanical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t>microkeratome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in laser in situ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t>keratomileusis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for treatment of myopia. </w:t>
      </w:r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Delta J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Ophthalmol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161C4">
        <w:rPr>
          <w:rFonts w:asciiTheme="majorBidi" w:hAnsiTheme="majorBidi" w:cstheme="majorBidi"/>
          <w:sz w:val="28"/>
          <w:szCs w:val="28"/>
          <w:lang w:bidi="ar-EG"/>
        </w:rPr>
        <w:t>2021; 22(2): 103.</w:t>
      </w:r>
      <w:r w:rsidRPr="00C161C4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18FDE5EF" w14:textId="77777777" w:rsidR="00706AE2" w:rsidRPr="008B3A38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B3A3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Rashed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RMI,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Abd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Allah AS,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Kamel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RM, </w:t>
      </w:r>
      <w:proofErr w:type="spellStart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>Muhammed</w:t>
      </w:r>
      <w:proofErr w:type="spellEnd"/>
      <w:r w:rsidRPr="008B3A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TF</w:t>
      </w:r>
      <w:r w:rsidRPr="008B3A38">
        <w:rPr>
          <w:rFonts w:asciiTheme="majorBidi" w:hAnsiTheme="majorBidi" w:cstheme="majorBidi"/>
          <w:sz w:val="28"/>
          <w:szCs w:val="28"/>
          <w:lang w:bidi="ar-EG"/>
        </w:rPr>
        <w:t xml:space="preserve">. Retinal changes after uncomplicated phacoemulsification in diabetic patients. </w:t>
      </w:r>
      <w:proofErr w:type="spellStart"/>
      <w:r w:rsidRPr="008B3A38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8B3A38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8B3A38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8B3A38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8B3A38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8B3A38">
        <w:rPr>
          <w:rFonts w:asciiTheme="majorBidi" w:hAnsiTheme="majorBidi" w:cstheme="majorBidi"/>
          <w:sz w:val="28"/>
          <w:szCs w:val="28"/>
          <w:lang w:bidi="ar-EG"/>
        </w:rPr>
        <w:t>, Girls 2021 5:314–319</w:t>
      </w:r>
      <w:r w:rsidRPr="008B3A38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5F6AC27C" w14:textId="77777777" w:rsidR="00706AE2" w:rsidRDefault="00706AE2" w:rsidP="005F0BC4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5F0BC4">
        <w:rPr>
          <w:rFonts w:asciiTheme="majorBidi" w:hAnsiTheme="majorBidi" w:cstheme="majorBidi"/>
          <w:sz w:val="28"/>
          <w:szCs w:val="28"/>
        </w:rPr>
        <w:t>Rashwan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>, A., Abo-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Elkheir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, O., 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Metwally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>, A. (2019). 'Pattern of Eye Diseases in Ophthalmic Outpatient Clinic of Al-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Zahraa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 xml:space="preserve"> University Hospital: An Observational Descriptive Study', </w:t>
      </w:r>
      <w:proofErr w:type="gramStart"/>
      <w:r w:rsidRPr="005F0BC4">
        <w:rPr>
          <w:rStyle w:val="Emphasis"/>
          <w:rFonts w:asciiTheme="majorBidi" w:hAnsiTheme="majorBidi" w:cstheme="majorBidi"/>
          <w:sz w:val="28"/>
          <w:szCs w:val="28"/>
        </w:rPr>
        <w:t>The</w:t>
      </w:r>
      <w:proofErr w:type="gramEnd"/>
      <w:r w:rsidRPr="005F0BC4">
        <w:rPr>
          <w:rStyle w:val="Emphasis"/>
          <w:rFonts w:asciiTheme="majorBidi" w:hAnsiTheme="majorBidi" w:cstheme="majorBidi"/>
          <w:sz w:val="28"/>
          <w:szCs w:val="28"/>
        </w:rPr>
        <w:t xml:space="preserve"> Egyptian Journal of Hospital Medicine</w:t>
      </w:r>
      <w:r w:rsidRPr="005F0BC4">
        <w:rPr>
          <w:rFonts w:asciiTheme="majorBidi" w:hAnsiTheme="majorBidi" w:cstheme="majorBidi"/>
          <w:sz w:val="28"/>
          <w:szCs w:val="28"/>
        </w:rPr>
        <w:t xml:space="preserve">, 77(1), pp. 4754-4759. </w:t>
      </w:r>
      <w:proofErr w:type="spellStart"/>
      <w:r w:rsidRPr="005F0BC4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5F0BC4">
        <w:rPr>
          <w:rFonts w:asciiTheme="majorBidi" w:hAnsiTheme="majorBidi" w:cstheme="majorBidi"/>
          <w:sz w:val="28"/>
          <w:szCs w:val="28"/>
        </w:rPr>
        <w:t>: 10.21608/ejhm.2019.46757</w:t>
      </w:r>
    </w:p>
    <w:p w14:paraId="1DB405E3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>Sayed</w:t>
      </w:r>
      <w:proofErr w:type="spellEnd"/>
      <w:r w:rsidRPr="009B513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NS, Ibrahim AF, Hassan ZS.</w:t>
      </w:r>
      <w:r w:rsidRPr="009B513E">
        <w:rPr>
          <w:rFonts w:asciiTheme="majorBidi" w:hAnsiTheme="majorBidi" w:cstheme="majorBidi"/>
          <w:sz w:val="28"/>
          <w:szCs w:val="28"/>
          <w:lang w:bidi="ar-EG"/>
        </w:rPr>
        <w:t> 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Correlation between Visual Field Changes and </w:t>
      </w:r>
      <w:proofErr w:type="spellStart"/>
      <w:r w:rsidRPr="009E6B15">
        <w:rPr>
          <w:rFonts w:asciiTheme="majorBidi" w:hAnsiTheme="majorBidi" w:cstheme="majorBidi"/>
          <w:sz w:val="28"/>
          <w:szCs w:val="28"/>
          <w:lang w:bidi="ar-EG"/>
        </w:rPr>
        <w:t>Peripapillary</w:t>
      </w:r>
      <w:proofErr w:type="spellEnd"/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Vessel Density in Primary Open Angle Glaucoma. The Egyptian Journal of Hospital Medicine 2021; 84:1814-17.</w:t>
      </w:r>
    </w:p>
    <w:p w14:paraId="1E528C17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Sayed</w:t>
      </w:r>
      <w:proofErr w:type="spell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NS.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 Association of Deep Retinal Capillary Plexus ischemia with Inner Segment/Outer Segment Disruption in Diabetic Macular Ischemia. </w:t>
      </w:r>
      <w:r w:rsidRPr="00150ABF">
        <w:rPr>
          <w:rFonts w:asciiTheme="majorBidi" w:hAnsiTheme="majorBidi" w:cstheme="majorBidi"/>
          <w:i/>
          <w:iCs/>
          <w:sz w:val="28"/>
          <w:szCs w:val="28"/>
          <w:lang w:bidi="ar-EG"/>
        </w:rPr>
        <w:t>The Egyptian Journal of Hospital Medicine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2021;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> </w:t>
      </w:r>
      <w:r w:rsidRPr="00150ABF">
        <w:rPr>
          <w:rFonts w:asciiTheme="majorBidi" w:hAnsiTheme="majorBidi" w:cstheme="majorBidi"/>
          <w:i/>
          <w:iCs/>
          <w:sz w:val="28"/>
          <w:szCs w:val="28"/>
          <w:lang w:bidi="ar-EG"/>
        </w:rPr>
        <w:t>83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>(1)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 1279-1283.</w:t>
      </w:r>
      <w:r w:rsidRPr="00150ABF">
        <w:rPr>
          <w:rFonts w:asciiTheme="majorBidi" w:hAnsiTheme="majorBidi" w:cstheme="majorBidi"/>
          <w:sz w:val="28"/>
          <w:szCs w:val="28"/>
          <w:rtl/>
        </w:rPr>
        <w:t>‏</w:t>
      </w:r>
    </w:p>
    <w:p w14:paraId="5FD511CA" w14:textId="77777777" w:rsidR="00706AE2" w:rsidRPr="009E6B15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ind w:left="714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50AB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>Sayed</w:t>
      </w:r>
      <w:proofErr w:type="spellEnd"/>
      <w:r w:rsidRPr="00150A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NS.</w:t>
      </w:r>
      <w:r w:rsidRPr="009E6B15">
        <w:rPr>
          <w:rFonts w:asciiTheme="majorBidi" w:hAnsiTheme="majorBidi" w:cstheme="majorBidi"/>
          <w:sz w:val="28"/>
          <w:szCs w:val="28"/>
          <w:lang w:bidi="ar-EG"/>
        </w:rPr>
        <w:t xml:space="preserve"> Changes of Macular Vessel Density in Primary Open Angle Glaucoma. The Egyptian Journal of Hospital Medicine 2021; 83:1129-1133</w:t>
      </w:r>
      <w:r w:rsidRPr="009E6B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0C185E82" w14:textId="7746781B" w:rsidR="00706AE2" w:rsidRPr="008C53F2" w:rsidRDefault="00706AE2" w:rsidP="008C53F2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1D6DC9">
        <w:rPr>
          <w:rFonts w:asciiTheme="majorBidi" w:hAnsiTheme="majorBidi" w:cstheme="majorBidi"/>
          <w:b/>
          <w:bCs/>
          <w:sz w:val="28"/>
          <w:szCs w:val="28"/>
        </w:rPr>
        <w:t>Sayed</w:t>
      </w:r>
      <w:proofErr w:type="spellEnd"/>
      <w:r w:rsidRPr="001D6DC9">
        <w:rPr>
          <w:rFonts w:asciiTheme="majorBidi" w:hAnsiTheme="majorBidi" w:cstheme="majorBidi"/>
          <w:b/>
          <w:bCs/>
          <w:sz w:val="28"/>
          <w:szCs w:val="28"/>
        </w:rPr>
        <w:t>, N</w:t>
      </w:r>
      <w:r w:rsidR="001D6DC9">
        <w:rPr>
          <w:rFonts w:asciiTheme="majorBidi" w:hAnsiTheme="majorBidi" w:cstheme="majorBidi"/>
          <w:b/>
          <w:bCs/>
          <w:sz w:val="28"/>
          <w:szCs w:val="28"/>
        </w:rPr>
        <w:t>S</w:t>
      </w:r>
      <w:bookmarkStart w:id="0" w:name="_GoBack"/>
      <w:bookmarkEnd w:id="0"/>
      <w:r w:rsidRPr="001D6DC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8C53F2">
        <w:rPr>
          <w:rFonts w:asciiTheme="majorBidi" w:hAnsiTheme="majorBidi" w:cstheme="majorBidi"/>
          <w:sz w:val="28"/>
          <w:szCs w:val="28"/>
        </w:rPr>
        <w:t xml:space="preserve"> (2021). 'Reliability of Optical Coherence Tomography Angiography in Detection of Early </w:t>
      </w:r>
      <w:proofErr w:type="spellStart"/>
      <w:r w:rsidRPr="008C53F2">
        <w:rPr>
          <w:rFonts w:asciiTheme="majorBidi" w:hAnsiTheme="majorBidi" w:cstheme="majorBidi"/>
          <w:sz w:val="28"/>
          <w:szCs w:val="28"/>
        </w:rPr>
        <w:t>Hydroxychloroquine</w:t>
      </w:r>
      <w:proofErr w:type="spellEnd"/>
      <w:r w:rsidRPr="008C53F2">
        <w:rPr>
          <w:rFonts w:asciiTheme="majorBidi" w:hAnsiTheme="majorBidi" w:cstheme="majorBidi"/>
          <w:sz w:val="28"/>
          <w:szCs w:val="28"/>
        </w:rPr>
        <w:t xml:space="preserve"> Toxicity', </w:t>
      </w:r>
      <w:proofErr w:type="gramStart"/>
      <w:r w:rsidRPr="008C53F2">
        <w:rPr>
          <w:rStyle w:val="Emphasis"/>
          <w:rFonts w:asciiTheme="majorBidi" w:hAnsiTheme="majorBidi" w:cstheme="majorBidi"/>
          <w:sz w:val="28"/>
          <w:szCs w:val="28"/>
        </w:rPr>
        <w:t>The</w:t>
      </w:r>
      <w:proofErr w:type="gramEnd"/>
      <w:r w:rsidRPr="008C53F2">
        <w:rPr>
          <w:rStyle w:val="Emphasis"/>
          <w:rFonts w:asciiTheme="majorBidi" w:hAnsiTheme="majorBidi" w:cstheme="majorBidi"/>
          <w:sz w:val="28"/>
          <w:szCs w:val="28"/>
        </w:rPr>
        <w:t xml:space="preserve"> Egyptian Journal of Hospital Medicine</w:t>
      </w:r>
      <w:r w:rsidRPr="008C53F2">
        <w:rPr>
          <w:rFonts w:asciiTheme="majorBidi" w:hAnsiTheme="majorBidi" w:cstheme="majorBidi"/>
          <w:sz w:val="28"/>
          <w:szCs w:val="28"/>
        </w:rPr>
        <w:t xml:space="preserve">, 84(1), pp. 1810-1813. </w:t>
      </w:r>
      <w:proofErr w:type="spellStart"/>
      <w:r w:rsidRPr="008C53F2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8C53F2">
        <w:rPr>
          <w:rFonts w:asciiTheme="majorBidi" w:hAnsiTheme="majorBidi" w:cstheme="majorBidi"/>
          <w:sz w:val="28"/>
          <w:szCs w:val="28"/>
        </w:rPr>
        <w:t>: 10.21608/ejhm.2021.177592</w:t>
      </w:r>
    </w:p>
    <w:p w14:paraId="1DEE58D3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Sokromy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AA,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MM,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Moustafa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TA.</w:t>
      </w:r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Ultrasound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t>biomicroscopy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of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t>sclerotomy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sites after conventional and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t>sutureless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(23, 25 G) pars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t>plana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C161C4">
        <w:rPr>
          <w:rFonts w:asciiTheme="majorBidi" w:hAnsiTheme="majorBidi" w:cstheme="majorBidi"/>
          <w:sz w:val="28"/>
          <w:szCs w:val="28"/>
          <w:lang w:bidi="ar-EG"/>
        </w:rPr>
        <w:lastRenderedPageBreak/>
        <w:t>vitrectomy</w:t>
      </w:r>
      <w:proofErr w:type="spellEnd"/>
      <w:r w:rsidRPr="00C161C4">
        <w:rPr>
          <w:rFonts w:asciiTheme="majorBidi" w:hAnsiTheme="majorBidi" w:cstheme="majorBidi"/>
          <w:sz w:val="28"/>
          <w:szCs w:val="28"/>
          <w:lang w:bidi="ar-EG"/>
        </w:rPr>
        <w:t>. 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Sci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J Al-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Azhar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 xml:space="preserve"> Med </w:t>
      </w:r>
      <w:proofErr w:type="spellStart"/>
      <w:r w:rsidRPr="00026543">
        <w:rPr>
          <w:rFonts w:asciiTheme="majorBidi" w:hAnsiTheme="majorBidi" w:cstheme="majorBidi"/>
          <w:sz w:val="28"/>
          <w:szCs w:val="28"/>
          <w:lang w:bidi="ar-EG"/>
        </w:rPr>
        <w:t>Fac</w:t>
      </w:r>
      <w:proofErr w:type="spellEnd"/>
      <w:r w:rsidRPr="00026543">
        <w:rPr>
          <w:rFonts w:asciiTheme="majorBidi" w:hAnsiTheme="majorBidi" w:cstheme="majorBidi"/>
          <w:sz w:val="28"/>
          <w:szCs w:val="28"/>
          <w:lang w:bidi="ar-EG"/>
        </w:rPr>
        <w:t>, Girls 2021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;</w:t>
      </w:r>
      <w:r w:rsidRPr="00C161C4">
        <w:rPr>
          <w:rFonts w:asciiTheme="majorBidi" w:hAnsiTheme="majorBidi" w:cstheme="majorBidi"/>
          <w:sz w:val="28"/>
          <w:szCs w:val="28"/>
          <w:lang w:bidi="ar-EG"/>
        </w:rPr>
        <w:t>5</w:t>
      </w:r>
      <w:proofErr w:type="gramEnd"/>
      <w:r w:rsidRPr="00C161C4">
        <w:rPr>
          <w:rFonts w:asciiTheme="majorBidi" w:hAnsiTheme="majorBidi" w:cstheme="majorBidi"/>
          <w:sz w:val="28"/>
          <w:szCs w:val="28"/>
          <w:lang w:bidi="ar-EG"/>
        </w:rPr>
        <w:t>(1)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C161C4">
        <w:rPr>
          <w:rFonts w:asciiTheme="majorBidi" w:hAnsiTheme="majorBidi" w:cstheme="majorBidi"/>
          <w:sz w:val="28"/>
          <w:szCs w:val="28"/>
          <w:lang w:bidi="ar-EG"/>
        </w:rPr>
        <w:t xml:space="preserve"> 153.</w:t>
      </w:r>
      <w:r w:rsidRPr="00C161C4">
        <w:rPr>
          <w:rFonts w:asciiTheme="majorBidi" w:hAnsiTheme="majorBidi" w:cstheme="majorBidi"/>
          <w:sz w:val="28"/>
          <w:szCs w:val="28"/>
          <w:rtl/>
          <w:lang w:bidi="ar-EG"/>
        </w:rPr>
        <w:t>‏</w:t>
      </w:r>
    </w:p>
    <w:p w14:paraId="5BD267F3" w14:textId="77777777" w:rsidR="00706AE2" w:rsidRDefault="00706AE2" w:rsidP="006A637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Tag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Eldin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AM,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Aly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MM, El </w:t>
      </w:r>
      <w:proofErr w:type="spellStart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>Kholy</w:t>
      </w:r>
      <w:proofErr w:type="spellEnd"/>
      <w:r w:rsidRPr="000263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MA.</w:t>
      </w:r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Effect of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subconjunctival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bevacizumab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injection before primary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pterygium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excision: a clinical and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immunohistochemical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study. Delta J </w:t>
      </w:r>
      <w:proofErr w:type="spellStart"/>
      <w:r w:rsidRPr="000263CF">
        <w:rPr>
          <w:rFonts w:asciiTheme="majorBidi" w:hAnsiTheme="majorBidi" w:cstheme="majorBidi"/>
          <w:sz w:val="28"/>
          <w:szCs w:val="28"/>
          <w:lang w:bidi="ar-EG"/>
        </w:rPr>
        <w:t>Ophthalmol</w:t>
      </w:r>
      <w:proofErr w:type="spellEnd"/>
      <w:r w:rsidRPr="000263CF">
        <w:rPr>
          <w:rFonts w:asciiTheme="majorBidi" w:hAnsiTheme="majorBidi" w:cstheme="majorBidi"/>
          <w:sz w:val="28"/>
          <w:szCs w:val="28"/>
          <w:lang w:bidi="ar-EG"/>
        </w:rPr>
        <w:t xml:space="preserve"> 2019; 20:95-9</w:t>
      </w:r>
    </w:p>
    <w:sectPr w:rsidR="00706AE2" w:rsidSect="0002654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0D5A5" w14:textId="77777777" w:rsidR="00CB6B38" w:rsidRDefault="00CB6B38" w:rsidP="003D2A0B">
      <w:pPr>
        <w:spacing w:after="0" w:line="240" w:lineRule="auto"/>
      </w:pPr>
      <w:r>
        <w:separator/>
      </w:r>
    </w:p>
  </w:endnote>
  <w:endnote w:type="continuationSeparator" w:id="0">
    <w:p w14:paraId="07F77F00" w14:textId="77777777" w:rsidR="00CB6B38" w:rsidRDefault="00CB6B38" w:rsidP="003D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47943"/>
      <w:docPartObj>
        <w:docPartGallery w:val="Page Numbers (Bottom of Page)"/>
        <w:docPartUnique/>
      </w:docPartObj>
    </w:sdtPr>
    <w:sdtEndPr/>
    <w:sdtContent>
      <w:p w14:paraId="7945A0B1" w14:textId="77777777" w:rsidR="006D2D50" w:rsidRDefault="00AE5ACD" w:rsidP="006D2D50">
        <w:pPr>
          <w:pStyle w:val="Footer"/>
          <w:pBdr>
            <w:top w:val="dotDotDash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DC9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F32ADC5" w14:textId="77777777" w:rsidR="006D2D50" w:rsidRDefault="006D2D5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7833" w14:textId="77777777" w:rsidR="00CB6B38" w:rsidRDefault="00CB6B38" w:rsidP="003D2A0B">
      <w:pPr>
        <w:spacing w:after="0" w:line="240" w:lineRule="auto"/>
      </w:pPr>
      <w:r>
        <w:separator/>
      </w:r>
    </w:p>
  </w:footnote>
  <w:footnote w:type="continuationSeparator" w:id="0">
    <w:p w14:paraId="09F0E6BF" w14:textId="77777777" w:rsidR="00CB6B38" w:rsidRDefault="00CB6B38" w:rsidP="003D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F825F" w14:textId="77777777" w:rsidR="003D2A0B" w:rsidRDefault="003D2A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F87A8" wp14:editId="738429B2">
          <wp:simplePos x="0" y="0"/>
          <wp:positionH relativeFrom="column">
            <wp:posOffset>5195570</wp:posOffset>
          </wp:positionH>
          <wp:positionV relativeFrom="paragraph">
            <wp:posOffset>-135255</wp:posOffset>
          </wp:positionV>
          <wp:extent cx="590550" cy="695325"/>
          <wp:effectExtent l="19050" t="0" r="0" b="0"/>
          <wp:wrapNone/>
          <wp:docPr id="1" name="Picture 0" descr="شعار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B91CCD" w14:textId="77777777" w:rsidR="003D2A0B" w:rsidRDefault="003D2A0B">
    <w:pPr>
      <w:pStyle w:val="Header"/>
      <w:rPr>
        <w:rtl/>
      </w:rPr>
    </w:pPr>
  </w:p>
  <w:p w14:paraId="3D92B758" w14:textId="77777777" w:rsidR="003D2A0B" w:rsidRDefault="003D2A0B">
    <w:pPr>
      <w:pStyle w:val="Header"/>
      <w:rPr>
        <w:rtl/>
        <w:lang w:bidi="ar-EG"/>
      </w:rPr>
    </w:pPr>
  </w:p>
  <w:p w14:paraId="409080C3" w14:textId="77777777" w:rsidR="003D2A0B" w:rsidRDefault="003D2A0B">
    <w:pPr>
      <w:pStyle w:val="Header"/>
      <w:rPr>
        <w:rtl/>
      </w:rPr>
    </w:pPr>
  </w:p>
  <w:p w14:paraId="02A891DC" w14:textId="77777777" w:rsidR="003D2A0B" w:rsidRPr="003D2A0B" w:rsidRDefault="003D2A0B" w:rsidP="003D2A0B">
    <w:pPr>
      <w:pStyle w:val="Header"/>
      <w:pBdr>
        <w:top w:val="dotDotDash" w:sz="4" w:space="1" w:color="auto"/>
      </w:pBdr>
      <w:rPr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0AC"/>
    <w:multiLevelType w:val="hybridMultilevel"/>
    <w:tmpl w:val="0A640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29FA"/>
    <w:multiLevelType w:val="hybridMultilevel"/>
    <w:tmpl w:val="1ABC28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2D70"/>
    <w:multiLevelType w:val="hybridMultilevel"/>
    <w:tmpl w:val="F8FA2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775D"/>
    <w:multiLevelType w:val="hybridMultilevel"/>
    <w:tmpl w:val="08169D0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3BA27C3"/>
    <w:multiLevelType w:val="hybridMultilevel"/>
    <w:tmpl w:val="AC06D752"/>
    <w:lvl w:ilvl="0" w:tplc="3C0E3B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0B"/>
    <w:rsid w:val="00021874"/>
    <w:rsid w:val="000263CF"/>
    <w:rsid w:val="00026543"/>
    <w:rsid w:val="00061992"/>
    <w:rsid w:val="00070CD1"/>
    <w:rsid w:val="00071C94"/>
    <w:rsid w:val="0010413D"/>
    <w:rsid w:val="00117882"/>
    <w:rsid w:val="0013686F"/>
    <w:rsid w:val="001431B0"/>
    <w:rsid w:val="001461D5"/>
    <w:rsid w:val="00150ABF"/>
    <w:rsid w:val="00176E02"/>
    <w:rsid w:val="001B0C53"/>
    <w:rsid w:val="001D13EB"/>
    <w:rsid w:val="001D3766"/>
    <w:rsid w:val="001D6DC9"/>
    <w:rsid w:val="001E2566"/>
    <w:rsid w:val="00241627"/>
    <w:rsid w:val="00243937"/>
    <w:rsid w:val="00246A17"/>
    <w:rsid w:val="002577FD"/>
    <w:rsid w:val="00261D46"/>
    <w:rsid w:val="00272D5A"/>
    <w:rsid w:val="0029085A"/>
    <w:rsid w:val="00291F23"/>
    <w:rsid w:val="002A0633"/>
    <w:rsid w:val="002A4495"/>
    <w:rsid w:val="003043A7"/>
    <w:rsid w:val="00322505"/>
    <w:rsid w:val="00330C91"/>
    <w:rsid w:val="00353F11"/>
    <w:rsid w:val="0038031E"/>
    <w:rsid w:val="003B74B8"/>
    <w:rsid w:val="003C4524"/>
    <w:rsid w:val="003D2A0B"/>
    <w:rsid w:val="003F2185"/>
    <w:rsid w:val="003F3CC3"/>
    <w:rsid w:val="003F5B8A"/>
    <w:rsid w:val="00430F89"/>
    <w:rsid w:val="004322FD"/>
    <w:rsid w:val="00450C03"/>
    <w:rsid w:val="00475730"/>
    <w:rsid w:val="00487ACC"/>
    <w:rsid w:val="004A1ED9"/>
    <w:rsid w:val="004F0F1C"/>
    <w:rsid w:val="005025B6"/>
    <w:rsid w:val="00517B4C"/>
    <w:rsid w:val="005444AC"/>
    <w:rsid w:val="005545D4"/>
    <w:rsid w:val="00570F47"/>
    <w:rsid w:val="00596445"/>
    <w:rsid w:val="005B617E"/>
    <w:rsid w:val="005E36C5"/>
    <w:rsid w:val="005F0BC4"/>
    <w:rsid w:val="005F7F04"/>
    <w:rsid w:val="00601D04"/>
    <w:rsid w:val="0062347F"/>
    <w:rsid w:val="00634233"/>
    <w:rsid w:val="00636E4E"/>
    <w:rsid w:val="006977DA"/>
    <w:rsid w:val="006A637B"/>
    <w:rsid w:val="006C6841"/>
    <w:rsid w:val="006D2D50"/>
    <w:rsid w:val="006E18D8"/>
    <w:rsid w:val="00706AE2"/>
    <w:rsid w:val="00732D62"/>
    <w:rsid w:val="00745FBE"/>
    <w:rsid w:val="00750BCE"/>
    <w:rsid w:val="00777CDE"/>
    <w:rsid w:val="00796C52"/>
    <w:rsid w:val="007E2E67"/>
    <w:rsid w:val="00816C70"/>
    <w:rsid w:val="00825AF5"/>
    <w:rsid w:val="0083754F"/>
    <w:rsid w:val="008505BB"/>
    <w:rsid w:val="00867FB4"/>
    <w:rsid w:val="008B3A38"/>
    <w:rsid w:val="008C53F2"/>
    <w:rsid w:val="008E0DBA"/>
    <w:rsid w:val="00903CD4"/>
    <w:rsid w:val="009B513E"/>
    <w:rsid w:val="009C4BD2"/>
    <w:rsid w:val="009E6B15"/>
    <w:rsid w:val="00A105E2"/>
    <w:rsid w:val="00A235D1"/>
    <w:rsid w:val="00A62963"/>
    <w:rsid w:val="00A834DC"/>
    <w:rsid w:val="00A85CCC"/>
    <w:rsid w:val="00A877BC"/>
    <w:rsid w:val="00AA1CD8"/>
    <w:rsid w:val="00AC46F4"/>
    <w:rsid w:val="00AC4F7A"/>
    <w:rsid w:val="00AC7F1B"/>
    <w:rsid w:val="00AE5ACD"/>
    <w:rsid w:val="00B01699"/>
    <w:rsid w:val="00B0358C"/>
    <w:rsid w:val="00B15F8C"/>
    <w:rsid w:val="00B527BA"/>
    <w:rsid w:val="00B62B57"/>
    <w:rsid w:val="00B673BA"/>
    <w:rsid w:val="00B93107"/>
    <w:rsid w:val="00BC718E"/>
    <w:rsid w:val="00C02E1C"/>
    <w:rsid w:val="00C161C4"/>
    <w:rsid w:val="00C2642C"/>
    <w:rsid w:val="00C3661E"/>
    <w:rsid w:val="00C8370E"/>
    <w:rsid w:val="00CB04E4"/>
    <w:rsid w:val="00CB6B38"/>
    <w:rsid w:val="00CD7597"/>
    <w:rsid w:val="00D212EA"/>
    <w:rsid w:val="00D34164"/>
    <w:rsid w:val="00D74DF2"/>
    <w:rsid w:val="00D861F5"/>
    <w:rsid w:val="00DF6307"/>
    <w:rsid w:val="00E2528E"/>
    <w:rsid w:val="00E32E72"/>
    <w:rsid w:val="00E428FE"/>
    <w:rsid w:val="00E90603"/>
    <w:rsid w:val="00EA5154"/>
    <w:rsid w:val="00EC4A4B"/>
    <w:rsid w:val="00EC63F8"/>
    <w:rsid w:val="00F1364D"/>
    <w:rsid w:val="00F217DD"/>
    <w:rsid w:val="00F30298"/>
    <w:rsid w:val="00F44FA2"/>
    <w:rsid w:val="00FD3A43"/>
    <w:rsid w:val="00FE2833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3A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445"/>
    <w:pPr>
      <w:keepNext/>
      <w:spacing w:before="120" w:after="120" w:line="360" w:lineRule="auto"/>
      <w:outlineLvl w:val="0"/>
    </w:pPr>
    <w:rPr>
      <w:rFonts w:asciiTheme="majorBidi" w:hAnsiTheme="majorBidi" w:cs="Times New Roman"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0B"/>
  </w:style>
  <w:style w:type="paragraph" w:styleId="Footer">
    <w:name w:val="footer"/>
    <w:basedOn w:val="Normal"/>
    <w:link w:val="FooterChar"/>
    <w:uiPriority w:val="99"/>
    <w:unhideWhenUsed/>
    <w:rsid w:val="003D2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0B"/>
  </w:style>
  <w:style w:type="paragraph" w:styleId="BalloonText">
    <w:name w:val="Balloon Text"/>
    <w:basedOn w:val="Normal"/>
    <w:link w:val="BalloonTextChar"/>
    <w:uiPriority w:val="99"/>
    <w:semiHidden/>
    <w:unhideWhenUsed/>
    <w:rsid w:val="003D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C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6445"/>
    <w:rPr>
      <w:rFonts w:asciiTheme="majorBidi" w:hAnsiTheme="majorBidi" w:cs="Times New Roman"/>
      <w:sz w:val="28"/>
      <w:szCs w:val="28"/>
      <w:lang w:bidi="ar-EG"/>
    </w:rPr>
  </w:style>
  <w:style w:type="character" w:customStyle="1" w:styleId="apple-converted-space">
    <w:name w:val="apple-converted-space"/>
    <w:basedOn w:val="DefaultParagraphFont"/>
    <w:rsid w:val="007E2E67"/>
  </w:style>
  <w:style w:type="character" w:styleId="Emphasis">
    <w:name w:val="Emphasis"/>
    <w:basedOn w:val="DefaultParagraphFont"/>
    <w:uiPriority w:val="20"/>
    <w:qFormat/>
    <w:rsid w:val="007E2E6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2E6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445"/>
    <w:pPr>
      <w:keepNext/>
      <w:spacing w:before="120" w:after="120" w:line="360" w:lineRule="auto"/>
      <w:outlineLvl w:val="0"/>
    </w:pPr>
    <w:rPr>
      <w:rFonts w:asciiTheme="majorBidi" w:hAnsiTheme="majorBidi" w:cs="Times New Roman"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0B"/>
  </w:style>
  <w:style w:type="paragraph" w:styleId="Footer">
    <w:name w:val="footer"/>
    <w:basedOn w:val="Normal"/>
    <w:link w:val="FooterChar"/>
    <w:uiPriority w:val="99"/>
    <w:unhideWhenUsed/>
    <w:rsid w:val="003D2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0B"/>
  </w:style>
  <w:style w:type="paragraph" w:styleId="BalloonText">
    <w:name w:val="Balloon Text"/>
    <w:basedOn w:val="Normal"/>
    <w:link w:val="BalloonTextChar"/>
    <w:uiPriority w:val="99"/>
    <w:semiHidden/>
    <w:unhideWhenUsed/>
    <w:rsid w:val="003D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C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6445"/>
    <w:rPr>
      <w:rFonts w:asciiTheme="majorBidi" w:hAnsiTheme="majorBidi" w:cs="Times New Roman"/>
      <w:sz w:val="28"/>
      <w:szCs w:val="28"/>
      <w:lang w:bidi="ar-EG"/>
    </w:rPr>
  </w:style>
  <w:style w:type="character" w:customStyle="1" w:styleId="apple-converted-space">
    <w:name w:val="apple-converted-space"/>
    <w:basedOn w:val="DefaultParagraphFont"/>
    <w:rsid w:val="007E2E67"/>
  </w:style>
  <w:style w:type="character" w:styleId="Emphasis">
    <w:name w:val="Emphasis"/>
    <w:basedOn w:val="DefaultParagraphFont"/>
    <w:uiPriority w:val="20"/>
    <w:qFormat/>
    <w:rsid w:val="007E2E6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2E6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8F67-DFE4-4482-BFD7-D900A17E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MXG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MXG</dc:creator>
  <cp:lastModifiedBy>Prof.Dr.Israa Bazeed</cp:lastModifiedBy>
  <cp:revision>4</cp:revision>
  <cp:lastPrinted>2018-02-15T07:31:00Z</cp:lastPrinted>
  <dcterms:created xsi:type="dcterms:W3CDTF">2023-03-29T20:47:00Z</dcterms:created>
  <dcterms:modified xsi:type="dcterms:W3CDTF">2023-08-21T11:41:00Z</dcterms:modified>
</cp:coreProperties>
</file>