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EBD18" w14:textId="1728121B" w:rsidR="00670AF6" w:rsidRDefault="00052340" w:rsidP="00232BD1"/>
    <w:p w14:paraId="575CB89C" w14:textId="532BB6CA" w:rsidR="00447CD1" w:rsidRDefault="00447CD1" w:rsidP="00B11C51">
      <w:pPr>
        <w:ind w:left="-567"/>
        <w:jc w:val="both"/>
        <w:rPr>
          <w:lang w:val="en-US"/>
        </w:rPr>
      </w:pPr>
      <w:r w:rsidRPr="0002004C">
        <w:rPr>
          <w:lang w:val="en-US"/>
        </w:rPr>
        <w:t>For the 3rd year,</w:t>
      </w:r>
      <w:r w:rsidRPr="00447CD1">
        <w:rPr>
          <w:lang w:val="en-US"/>
        </w:rPr>
        <w:t xml:space="preserve"> </w:t>
      </w:r>
      <w:r>
        <w:rPr>
          <w:lang w:val="en-US"/>
        </w:rPr>
        <w:t>an</w:t>
      </w:r>
      <w:r w:rsidRPr="0002004C">
        <w:rPr>
          <w:lang w:val="en-US"/>
        </w:rPr>
        <w:t xml:space="preserve"> </w:t>
      </w:r>
      <w:r>
        <w:rPr>
          <w:lang w:val="en-US"/>
        </w:rPr>
        <w:t>inte</w:t>
      </w:r>
      <w:r w:rsidRPr="0002004C">
        <w:rPr>
          <w:lang w:val="en-US"/>
        </w:rPr>
        <w:t xml:space="preserve">rnational workshop was organized </w:t>
      </w:r>
      <w:r>
        <w:rPr>
          <w:lang w:val="en-US"/>
        </w:rPr>
        <w:t>b</w:t>
      </w:r>
      <w:r w:rsidRPr="0002004C">
        <w:rPr>
          <w:lang w:val="en-US"/>
        </w:rPr>
        <w:t xml:space="preserve">y </w:t>
      </w:r>
      <w:r>
        <w:rPr>
          <w:lang w:val="en-US"/>
        </w:rPr>
        <w:t xml:space="preserve">the </w:t>
      </w:r>
      <w:r w:rsidRPr="0002004C">
        <w:rPr>
          <w:lang w:val="en-US"/>
        </w:rPr>
        <w:t>Faculty of Medicine (Girls), Al-Azhar University</w:t>
      </w:r>
      <w:r>
        <w:rPr>
          <w:lang w:val="en-US"/>
        </w:rPr>
        <w:t xml:space="preserve"> </w:t>
      </w:r>
      <w:bookmarkStart w:id="0" w:name="_Hlk122586899"/>
      <w:r>
        <w:rPr>
          <w:lang w:val="en-US"/>
        </w:rPr>
        <w:t xml:space="preserve">in partnership with </w:t>
      </w:r>
      <w:bookmarkEnd w:id="0"/>
      <w:r>
        <w:rPr>
          <w:lang w:val="en-US"/>
        </w:rPr>
        <w:t xml:space="preserve">IFCC Working group on Flow cytometry. </w:t>
      </w:r>
      <w:bookmarkStart w:id="1" w:name="_Hlk122586717"/>
      <w:bookmarkStart w:id="2" w:name="_Hlk122586623"/>
      <w:r w:rsidR="008B3127">
        <w:rPr>
          <w:lang w:val="en-US"/>
        </w:rPr>
        <w:t xml:space="preserve">The </w:t>
      </w:r>
      <w:r w:rsidR="008B3127" w:rsidRPr="0002004C">
        <w:rPr>
          <w:lang w:val="en-US"/>
        </w:rPr>
        <w:t>workshop</w:t>
      </w:r>
      <w:r w:rsidRPr="0002004C">
        <w:rPr>
          <w:lang w:val="en-US"/>
        </w:rPr>
        <w:t xml:space="preserve"> </w:t>
      </w:r>
      <w:bookmarkEnd w:id="1"/>
      <w:bookmarkEnd w:id="2"/>
      <w:r>
        <w:rPr>
          <w:lang w:val="en-US"/>
        </w:rPr>
        <w:t>was</w:t>
      </w:r>
      <w:r w:rsidRPr="00447CD1">
        <w:rPr>
          <w:lang w:val="en-US"/>
        </w:rPr>
        <w:t xml:space="preserve"> </w:t>
      </w:r>
      <w:r>
        <w:rPr>
          <w:lang w:val="en-US"/>
        </w:rPr>
        <w:t>u</w:t>
      </w:r>
      <w:r w:rsidRPr="00447CD1">
        <w:rPr>
          <w:lang w:val="en-US"/>
        </w:rPr>
        <w:t xml:space="preserve">nder the patronage </w:t>
      </w:r>
      <w:r w:rsidR="008B3127" w:rsidRPr="00447CD1">
        <w:rPr>
          <w:lang w:val="en-US"/>
        </w:rPr>
        <w:t xml:space="preserve">of </w:t>
      </w:r>
      <w:bookmarkStart w:id="3" w:name="_Hlk122588532"/>
      <w:r w:rsidR="008B3127" w:rsidRPr="00447CD1">
        <w:rPr>
          <w:lang w:val="en-US"/>
        </w:rPr>
        <w:t>Prof.</w:t>
      </w:r>
      <w:r w:rsidRPr="00447CD1">
        <w:rPr>
          <w:lang w:val="en-US"/>
        </w:rPr>
        <w:t xml:space="preserve"> </w:t>
      </w:r>
      <w:r w:rsidRPr="004F3C7B">
        <w:rPr>
          <w:lang w:val="en-US"/>
        </w:rPr>
        <w:t>Dr.</w:t>
      </w:r>
      <w:r w:rsidRPr="00447CD1">
        <w:rPr>
          <w:b/>
          <w:bCs/>
          <w:lang w:val="en-US"/>
        </w:rPr>
        <w:t xml:space="preserve"> Mahmoud </w:t>
      </w:r>
      <w:proofErr w:type="spellStart"/>
      <w:r w:rsidRPr="00447CD1">
        <w:rPr>
          <w:b/>
          <w:bCs/>
          <w:lang w:val="en-US"/>
        </w:rPr>
        <w:t>Seddik</w:t>
      </w:r>
      <w:proofErr w:type="spellEnd"/>
      <w:r w:rsidRPr="00447CD1">
        <w:rPr>
          <w:lang w:val="en-US"/>
        </w:rPr>
        <w:t xml:space="preserve">, Vice </w:t>
      </w:r>
      <w:proofErr w:type="spellStart"/>
      <w:r w:rsidR="004F3C7B" w:rsidRPr="00447CD1">
        <w:rPr>
          <w:lang w:val="en-US"/>
        </w:rPr>
        <w:t>Presiden</w:t>
      </w:r>
      <w:proofErr w:type="spellEnd"/>
      <w:r w:rsidR="004F3C7B">
        <w:t>t</w:t>
      </w:r>
      <w:r w:rsidR="00B11C51" w:rsidRPr="00B11C51">
        <w:t xml:space="preserve"> </w:t>
      </w:r>
      <w:r w:rsidR="00B11C51" w:rsidRPr="00B11C51">
        <w:rPr>
          <w:lang w:val="en-US"/>
        </w:rPr>
        <w:t>of Al-Azhar Univ</w:t>
      </w:r>
      <w:r w:rsidR="00B11C51">
        <w:rPr>
          <w:lang w:val="en-US"/>
        </w:rPr>
        <w:t>.</w:t>
      </w:r>
      <w:r w:rsidRPr="00447CD1">
        <w:rPr>
          <w:lang w:val="en-US"/>
        </w:rPr>
        <w:t xml:space="preserve"> for Post-Graduate Studies and Research</w:t>
      </w:r>
      <w:bookmarkEnd w:id="3"/>
      <w:r w:rsidRPr="00447CD1">
        <w:rPr>
          <w:lang w:val="en-US"/>
        </w:rPr>
        <w:t xml:space="preserve">, </w:t>
      </w:r>
      <w:bookmarkStart w:id="4" w:name="_Hlk122586504"/>
      <w:r w:rsidRPr="00447CD1">
        <w:rPr>
          <w:lang w:val="en-US"/>
        </w:rPr>
        <w:t>Prof</w:t>
      </w:r>
      <w:r w:rsidRPr="004F3C7B">
        <w:rPr>
          <w:b/>
          <w:bCs/>
          <w:lang w:val="en-US"/>
        </w:rPr>
        <w:t>. Dr.</w:t>
      </w:r>
      <w:r w:rsidRPr="00447CD1">
        <w:rPr>
          <w:b/>
          <w:bCs/>
          <w:lang w:val="en-US"/>
        </w:rPr>
        <w:t xml:space="preserve"> </w:t>
      </w:r>
      <w:bookmarkEnd w:id="4"/>
      <w:r w:rsidRPr="00447CD1">
        <w:rPr>
          <w:b/>
          <w:bCs/>
          <w:lang w:val="en-US"/>
        </w:rPr>
        <w:t xml:space="preserve">Hanaa El </w:t>
      </w:r>
      <w:proofErr w:type="spellStart"/>
      <w:r w:rsidRPr="00447CD1">
        <w:rPr>
          <w:b/>
          <w:bCs/>
          <w:lang w:val="en-US"/>
        </w:rPr>
        <w:t>Ebeisy</w:t>
      </w:r>
      <w:proofErr w:type="spellEnd"/>
      <w:r w:rsidRPr="00447CD1">
        <w:rPr>
          <w:b/>
          <w:bCs/>
          <w:lang w:val="en-US"/>
        </w:rPr>
        <w:t>,</w:t>
      </w:r>
      <w:r w:rsidRPr="00447CD1">
        <w:rPr>
          <w:lang w:val="en-US"/>
        </w:rPr>
        <w:t xml:space="preserve"> Dean of Faculty of Medicine, Prof. </w:t>
      </w:r>
      <w:r w:rsidRPr="004F3C7B">
        <w:rPr>
          <w:lang w:val="en-US"/>
        </w:rPr>
        <w:t>Dr.</w:t>
      </w:r>
      <w:r w:rsidRPr="00447CD1">
        <w:rPr>
          <w:b/>
          <w:bCs/>
          <w:lang w:val="en-US"/>
        </w:rPr>
        <w:t xml:space="preserve"> Sawsan </w:t>
      </w:r>
      <w:proofErr w:type="spellStart"/>
      <w:r w:rsidRPr="00447CD1">
        <w:rPr>
          <w:b/>
          <w:bCs/>
          <w:lang w:val="en-US"/>
        </w:rPr>
        <w:t>Abdelsabour</w:t>
      </w:r>
      <w:proofErr w:type="spellEnd"/>
      <w:r w:rsidRPr="00447CD1">
        <w:rPr>
          <w:lang w:val="en-US"/>
        </w:rPr>
        <w:t xml:space="preserve">, Deputy of Faculty of Medicine Postgraduate and Research </w:t>
      </w:r>
      <w:r w:rsidR="006D06C7" w:rsidRPr="00447CD1">
        <w:rPr>
          <w:lang w:val="en-US"/>
        </w:rPr>
        <w:t>affairs</w:t>
      </w:r>
      <w:r w:rsidR="006D06C7">
        <w:rPr>
          <w:lang w:val="en-US"/>
        </w:rPr>
        <w:t xml:space="preserve">, </w:t>
      </w:r>
      <w:r w:rsidR="006D06C7" w:rsidRPr="00447CD1">
        <w:rPr>
          <w:lang w:val="en-US"/>
        </w:rPr>
        <w:t>Prof.</w:t>
      </w:r>
      <w:r w:rsidR="006D06C7" w:rsidRPr="006D06C7">
        <w:rPr>
          <w:lang w:val="en-US"/>
        </w:rPr>
        <w:t xml:space="preserve"> </w:t>
      </w:r>
      <w:r w:rsidR="004F3C7B">
        <w:rPr>
          <w:lang w:val="en-US"/>
        </w:rPr>
        <w:t xml:space="preserve">Dr. </w:t>
      </w:r>
      <w:r w:rsidR="006D06C7" w:rsidRPr="00B11C51">
        <w:rPr>
          <w:b/>
          <w:bCs/>
          <w:lang w:val="en-US"/>
        </w:rPr>
        <w:t>Eman E</w:t>
      </w:r>
      <w:proofErr w:type="spellStart"/>
      <w:r w:rsidR="006D06C7" w:rsidRPr="00B11C51">
        <w:rPr>
          <w:b/>
          <w:bCs/>
          <w:lang w:val="en-US"/>
        </w:rPr>
        <w:t>lshal</w:t>
      </w:r>
      <w:proofErr w:type="spellEnd"/>
      <w:r w:rsidR="006D06C7" w:rsidRPr="006D06C7">
        <w:rPr>
          <w:lang w:val="en-US"/>
        </w:rPr>
        <w:t xml:space="preserve">, Deputy for Education and Student Affairs </w:t>
      </w:r>
      <w:r>
        <w:rPr>
          <w:lang w:val="en-US"/>
        </w:rPr>
        <w:t xml:space="preserve">and </w:t>
      </w:r>
      <w:r w:rsidRPr="00447CD1">
        <w:rPr>
          <w:lang w:val="en-US"/>
        </w:rPr>
        <w:t xml:space="preserve">Prof. </w:t>
      </w:r>
      <w:r w:rsidR="004F3C7B">
        <w:rPr>
          <w:lang w:val="en-US"/>
        </w:rPr>
        <w:t xml:space="preserve">Dr. </w:t>
      </w:r>
      <w:r w:rsidRPr="00447CD1">
        <w:rPr>
          <w:lang w:val="en-US"/>
        </w:rPr>
        <w:t xml:space="preserve"> </w:t>
      </w:r>
      <w:r w:rsidRPr="00447CD1">
        <w:rPr>
          <w:b/>
          <w:bCs/>
          <w:lang w:val="en-US"/>
        </w:rPr>
        <w:t xml:space="preserve">Amal </w:t>
      </w:r>
      <w:proofErr w:type="spellStart"/>
      <w:r w:rsidRPr="00447CD1">
        <w:rPr>
          <w:b/>
          <w:bCs/>
          <w:lang w:val="en-US"/>
        </w:rPr>
        <w:t>Abdelaleem</w:t>
      </w:r>
      <w:proofErr w:type="spellEnd"/>
      <w:r w:rsidRPr="00447CD1">
        <w:rPr>
          <w:b/>
          <w:bCs/>
          <w:lang w:val="en-US"/>
        </w:rPr>
        <w:t>,</w:t>
      </w:r>
      <w:r w:rsidRPr="00447CD1">
        <w:rPr>
          <w:lang w:val="en-US"/>
        </w:rPr>
        <w:t xml:space="preserve"> Head of Clinical Path. Dept., Al-Azhar Univ.</w:t>
      </w:r>
      <w:r>
        <w:rPr>
          <w:lang w:val="en-US"/>
        </w:rPr>
        <w:t xml:space="preserve"> who attended the opening ceremony of the workshop.</w:t>
      </w:r>
    </w:p>
    <w:p w14:paraId="6F619E87" w14:textId="44B34A2E" w:rsidR="006D06C7" w:rsidRPr="00447CD1" w:rsidRDefault="006D06C7" w:rsidP="006D06C7">
      <w:pPr>
        <w:ind w:left="-567"/>
        <w:jc w:val="center"/>
        <w:rPr>
          <w:lang w:val="en-US"/>
        </w:rPr>
      </w:pPr>
      <w:r>
        <w:rPr>
          <w:noProof/>
          <w:lang w:val="en-US"/>
        </w:rPr>
        <w:drawing>
          <wp:inline distT="0" distB="0" distL="0" distR="0" wp14:anchorId="6C3FF544" wp14:editId="06D63D40">
            <wp:extent cx="4170045" cy="1627832"/>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3899" cy="1629336"/>
                    </a:xfrm>
                    <a:prstGeom prst="rect">
                      <a:avLst/>
                    </a:prstGeom>
                    <a:noFill/>
                  </pic:spPr>
                </pic:pic>
              </a:graphicData>
            </a:graphic>
          </wp:inline>
        </w:drawing>
      </w:r>
    </w:p>
    <w:p w14:paraId="4335F0EF" w14:textId="169C055A" w:rsidR="006D06C7" w:rsidRDefault="006D06C7" w:rsidP="00B11C51">
      <w:pPr>
        <w:ind w:left="-567"/>
        <w:jc w:val="both"/>
        <w:rPr>
          <w:lang w:val="en-US"/>
        </w:rPr>
      </w:pPr>
      <w:bookmarkStart w:id="5" w:name="_Hlk122586611"/>
      <w:r>
        <w:rPr>
          <w:lang w:val="en-US"/>
        </w:rPr>
        <w:t xml:space="preserve">During the opening ceremony </w:t>
      </w:r>
      <w:r w:rsidRPr="00447CD1">
        <w:rPr>
          <w:lang w:val="en-US"/>
        </w:rPr>
        <w:t xml:space="preserve">Prof. </w:t>
      </w:r>
      <w:r w:rsidRPr="004F3C7B">
        <w:rPr>
          <w:lang w:val="en-US"/>
        </w:rPr>
        <w:t>Dr.</w:t>
      </w:r>
      <w:r w:rsidRPr="00447CD1">
        <w:rPr>
          <w:b/>
          <w:bCs/>
          <w:lang w:val="en-US"/>
        </w:rPr>
        <w:t xml:space="preserve"> Mahmoud </w:t>
      </w:r>
      <w:proofErr w:type="spellStart"/>
      <w:r w:rsidRPr="00447CD1">
        <w:rPr>
          <w:b/>
          <w:bCs/>
          <w:lang w:val="en-US"/>
        </w:rPr>
        <w:t>Seddik</w:t>
      </w:r>
      <w:proofErr w:type="spellEnd"/>
      <w:r w:rsidRPr="00447CD1">
        <w:rPr>
          <w:lang w:val="en-US"/>
        </w:rPr>
        <w:t xml:space="preserve">, </w:t>
      </w:r>
      <w:r>
        <w:rPr>
          <w:lang w:val="en-US"/>
        </w:rPr>
        <w:t xml:space="preserve">presented </w:t>
      </w:r>
      <w:r w:rsidR="004F3C7B">
        <w:rPr>
          <w:lang w:val="en-US"/>
        </w:rPr>
        <w:t>Al-Azhar Univ.</w:t>
      </w:r>
      <w:r>
        <w:rPr>
          <w:lang w:val="en-US"/>
        </w:rPr>
        <w:t xml:space="preserve"> Shield of honor to </w:t>
      </w:r>
      <w:r w:rsidRPr="008B3127">
        <w:rPr>
          <w:b/>
          <w:bCs/>
          <w:lang w:val="en-US"/>
        </w:rPr>
        <w:t>Dr. Claude Lambert</w:t>
      </w:r>
      <w:r w:rsidRPr="008B3127">
        <w:rPr>
          <w:lang w:val="en-US"/>
        </w:rPr>
        <w:t xml:space="preserve"> (MD, PhD) (Saint-Etienne Univ. Hospital, IFCC, France)</w:t>
      </w:r>
      <w:r>
        <w:rPr>
          <w:lang w:val="en-US"/>
        </w:rPr>
        <w:t xml:space="preserve"> in appreciation </w:t>
      </w:r>
      <w:r w:rsidR="00B11C51">
        <w:rPr>
          <w:lang w:val="en-US"/>
        </w:rPr>
        <w:t xml:space="preserve">for </w:t>
      </w:r>
      <w:r w:rsidR="004F3C7B">
        <w:rPr>
          <w:lang w:val="en-US"/>
        </w:rPr>
        <w:t xml:space="preserve">his </w:t>
      </w:r>
      <w:r w:rsidR="00B11C51">
        <w:rPr>
          <w:lang w:val="en-US"/>
        </w:rPr>
        <w:t xml:space="preserve">sharing </w:t>
      </w:r>
      <w:r w:rsidR="004F3C7B">
        <w:rPr>
          <w:lang w:val="en-US"/>
        </w:rPr>
        <w:t xml:space="preserve">of </w:t>
      </w:r>
      <w:r w:rsidR="00B11C51">
        <w:rPr>
          <w:lang w:val="en-US"/>
        </w:rPr>
        <w:t>the IFCC experience and</w:t>
      </w:r>
      <w:r>
        <w:rPr>
          <w:lang w:val="en-US"/>
        </w:rPr>
        <w:t xml:space="preserve"> </w:t>
      </w:r>
      <w:r w:rsidR="00B11C51">
        <w:rPr>
          <w:lang w:val="en-US"/>
        </w:rPr>
        <w:t>his</w:t>
      </w:r>
      <w:r>
        <w:rPr>
          <w:lang w:val="en-US"/>
        </w:rPr>
        <w:t xml:space="preserve"> continued </w:t>
      </w:r>
      <w:r w:rsidR="00B11C51">
        <w:rPr>
          <w:lang w:val="en-US"/>
        </w:rPr>
        <w:t>efforts</w:t>
      </w:r>
      <w:r>
        <w:rPr>
          <w:lang w:val="en-US"/>
        </w:rPr>
        <w:t xml:space="preserve"> in the </w:t>
      </w:r>
      <w:r w:rsidR="00B11C51">
        <w:rPr>
          <w:lang w:val="en-US"/>
        </w:rPr>
        <w:t xml:space="preserve">technical </w:t>
      </w:r>
      <w:r>
        <w:rPr>
          <w:lang w:val="en-US"/>
        </w:rPr>
        <w:t>training process at Al-A</w:t>
      </w:r>
      <w:r w:rsidR="00B11C51">
        <w:rPr>
          <w:lang w:val="en-US"/>
        </w:rPr>
        <w:t>zhar University.</w:t>
      </w:r>
      <w:r>
        <w:rPr>
          <w:lang w:val="en-US"/>
        </w:rPr>
        <w:t xml:space="preserve"> </w:t>
      </w:r>
    </w:p>
    <w:p w14:paraId="24AF7110" w14:textId="3FBA8D16" w:rsidR="00B11C51" w:rsidRDefault="00B11C51" w:rsidP="00B11C51">
      <w:pPr>
        <w:ind w:left="-567"/>
        <w:jc w:val="center"/>
        <w:rPr>
          <w:lang w:val="en-US"/>
        </w:rPr>
      </w:pPr>
      <w:r>
        <w:rPr>
          <w:noProof/>
          <w:lang w:val="en-US"/>
        </w:rPr>
        <w:drawing>
          <wp:inline distT="0" distB="0" distL="0" distR="0" wp14:anchorId="189E7B00" wp14:editId="2E49A8E6">
            <wp:extent cx="3667515" cy="169799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5562" cy="1701716"/>
                    </a:xfrm>
                    <a:prstGeom prst="rect">
                      <a:avLst/>
                    </a:prstGeom>
                    <a:noFill/>
                  </pic:spPr>
                </pic:pic>
              </a:graphicData>
            </a:graphic>
          </wp:inline>
        </w:drawing>
      </w:r>
    </w:p>
    <w:p w14:paraId="2DCDCB43" w14:textId="709EA5BC" w:rsidR="0002004C" w:rsidRDefault="00447CD1" w:rsidP="00B11C51">
      <w:pPr>
        <w:ind w:left="-567"/>
        <w:jc w:val="both"/>
        <w:rPr>
          <w:lang w:val="en-US"/>
        </w:rPr>
      </w:pPr>
      <w:r>
        <w:rPr>
          <w:lang w:val="en-US"/>
        </w:rPr>
        <w:t xml:space="preserve">The </w:t>
      </w:r>
      <w:r w:rsidRPr="0002004C">
        <w:rPr>
          <w:lang w:val="en-US"/>
        </w:rPr>
        <w:t xml:space="preserve">workshop </w:t>
      </w:r>
      <w:r w:rsidR="0002004C" w:rsidRPr="0002004C">
        <w:rPr>
          <w:lang w:val="en-US"/>
        </w:rPr>
        <w:t xml:space="preserve">was </w:t>
      </w:r>
      <w:r w:rsidR="008B3127">
        <w:rPr>
          <w:lang w:val="en-US"/>
        </w:rPr>
        <w:t xml:space="preserve">coordinated </w:t>
      </w:r>
      <w:r w:rsidR="008B3127" w:rsidRPr="0002004C">
        <w:rPr>
          <w:lang w:val="en-US"/>
        </w:rPr>
        <w:t>by</w:t>
      </w:r>
      <w:r w:rsidR="0002004C" w:rsidRPr="0002004C">
        <w:rPr>
          <w:lang w:val="en-US"/>
        </w:rPr>
        <w:t xml:space="preserve"> </w:t>
      </w:r>
      <w:r w:rsidR="00BC3916">
        <w:rPr>
          <w:lang w:val="en-US"/>
        </w:rPr>
        <w:t xml:space="preserve">Ass. </w:t>
      </w:r>
      <w:r w:rsidR="00BC3916" w:rsidRPr="008B3127">
        <w:rPr>
          <w:b/>
          <w:bCs/>
          <w:lang w:val="en-US"/>
        </w:rPr>
        <w:t>Prof. Reham Hammad</w:t>
      </w:r>
      <w:r w:rsidR="00BC3916">
        <w:rPr>
          <w:lang w:val="en-US"/>
        </w:rPr>
        <w:t xml:space="preserve">, </w:t>
      </w:r>
      <w:r w:rsidR="008B3127">
        <w:rPr>
          <w:lang w:val="en-US"/>
        </w:rPr>
        <w:t xml:space="preserve">Head of Hematology Unit, </w:t>
      </w:r>
      <w:r w:rsidR="0002004C" w:rsidRPr="0002004C">
        <w:rPr>
          <w:lang w:val="en-US"/>
        </w:rPr>
        <w:t>Clinical Pathology Department, Faculty of Medicine (Girls), Al-Azhar University</w:t>
      </w:r>
      <w:r w:rsidR="0002004C">
        <w:rPr>
          <w:lang w:val="en-US"/>
        </w:rPr>
        <w:t xml:space="preserve"> </w:t>
      </w:r>
      <w:bookmarkStart w:id="6" w:name="_Hlk122588599"/>
    </w:p>
    <w:bookmarkEnd w:id="5"/>
    <w:bookmarkEnd w:id="6"/>
    <w:p w14:paraId="489BB52E" w14:textId="2A55560C" w:rsidR="00447CD1" w:rsidRDefault="00B11C51" w:rsidP="00447CD1">
      <w:pPr>
        <w:ind w:left="-567"/>
        <w:jc w:val="center"/>
        <w:rPr>
          <w:lang w:val="en-US"/>
        </w:rPr>
      </w:pPr>
      <w:r>
        <w:rPr>
          <w:noProof/>
          <w:lang w:val="en-US"/>
        </w:rPr>
        <w:drawing>
          <wp:inline distT="0" distB="0" distL="0" distR="0" wp14:anchorId="42834B8D" wp14:editId="1B5A0E57">
            <wp:extent cx="5340917" cy="178860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9788" cy="1791578"/>
                    </a:xfrm>
                    <a:prstGeom prst="rect">
                      <a:avLst/>
                    </a:prstGeom>
                    <a:noFill/>
                  </pic:spPr>
                </pic:pic>
              </a:graphicData>
            </a:graphic>
          </wp:inline>
        </w:drawing>
      </w:r>
    </w:p>
    <w:p w14:paraId="2DBDA536" w14:textId="174F23C7" w:rsidR="006D06C7" w:rsidRDefault="006D06C7" w:rsidP="00447CD1">
      <w:pPr>
        <w:ind w:left="-567"/>
        <w:jc w:val="center"/>
        <w:rPr>
          <w:lang w:val="en-US"/>
        </w:rPr>
      </w:pPr>
    </w:p>
    <w:p w14:paraId="3DBCA322" w14:textId="201479A7" w:rsidR="008B3127" w:rsidRPr="008B3127" w:rsidRDefault="008B3127" w:rsidP="008B3127">
      <w:pPr>
        <w:ind w:left="-567"/>
        <w:jc w:val="both"/>
        <w:rPr>
          <w:lang w:val="en-US"/>
        </w:rPr>
      </w:pPr>
      <w:r w:rsidRPr="008B3127">
        <w:rPr>
          <w:lang w:val="en-US"/>
        </w:rPr>
        <w:t>The workshop gathered 38 biologists</w:t>
      </w:r>
      <w:r w:rsidR="00BB4950">
        <w:rPr>
          <w:lang w:val="en-US"/>
        </w:rPr>
        <w:t xml:space="preserve"> </w:t>
      </w:r>
      <w:r w:rsidR="006D06C7">
        <w:rPr>
          <w:lang w:val="en-US"/>
        </w:rPr>
        <w:t>f</w:t>
      </w:r>
      <w:r w:rsidR="00BB4950">
        <w:rPr>
          <w:lang w:val="en-US"/>
        </w:rPr>
        <w:t>rom faculties of Medicine</w:t>
      </w:r>
      <w:r w:rsidR="006D06C7">
        <w:rPr>
          <w:lang w:val="en-US"/>
        </w:rPr>
        <w:t>,</w:t>
      </w:r>
      <w:r w:rsidR="00BB4950">
        <w:rPr>
          <w:lang w:val="en-US"/>
        </w:rPr>
        <w:t xml:space="preserve"> Science and Pharmacy, coming</w:t>
      </w:r>
      <w:r w:rsidRPr="008B3127">
        <w:rPr>
          <w:lang w:val="en-US"/>
        </w:rPr>
        <w:t xml:space="preserve"> from Al-Azhar</w:t>
      </w:r>
      <w:r w:rsidRPr="008B3127">
        <w:t xml:space="preserve">, </w:t>
      </w:r>
      <w:proofErr w:type="spellStart"/>
      <w:r w:rsidRPr="008B3127">
        <w:t>Assiut</w:t>
      </w:r>
      <w:bookmarkStart w:id="7" w:name="_Hlk121510701"/>
      <w:proofErr w:type="spellEnd"/>
      <w:r w:rsidRPr="008B3127">
        <w:t>, Suez, Al-Mansoura, Benha, Ain-</w:t>
      </w:r>
      <w:proofErr w:type="spellStart"/>
      <w:r w:rsidRPr="008B3127">
        <w:t>Shams</w:t>
      </w:r>
      <w:proofErr w:type="spellEnd"/>
      <w:r w:rsidRPr="008B3127">
        <w:t>, Alexandria</w:t>
      </w:r>
      <w:r w:rsidRPr="008B3127">
        <w:rPr>
          <w:lang w:val="en-US"/>
        </w:rPr>
        <w:t xml:space="preserve">, </w:t>
      </w:r>
      <w:proofErr w:type="spellStart"/>
      <w:r w:rsidRPr="008B3127">
        <w:rPr>
          <w:lang w:val="en-US"/>
        </w:rPr>
        <w:t>Cario</w:t>
      </w:r>
      <w:proofErr w:type="spellEnd"/>
      <w:r w:rsidRPr="008B3127">
        <w:t xml:space="preserve"> </w:t>
      </w:r>
      <w:bookmarkEnd w:id="7"/>
      <w:r w:rsidRPr="008B3127">
        <w:t xml:space="preserve">and Tanta </w:t>
      </w:r>
      <w:r w:rsidRPr="008B3127">
        <w:rPr>
          <w:lang w:val="en-US"/>
        </w:rPr>
        <w:t>Universities</w:t>
      </w:r>
      <w:r w:rsidR="00BB4950">
        <w:rPr>
          <w:lang w:val="en-US"/>
        </w:rPr>
        <w:t xml:space="preserve"> </w:t>
      </w:r>
      <w:r w:rsidRPr="008B3127">
        <w:rPr>
          <w:lang w:val="en-US"/>
        </w:rPr>
        <w:t>from different parts of Egypt</w:t>
      </w:r>
      <w:r w:rsidR="00BB4950">
        <w:rPr>
          <w:lang w:val="en-US"/>
        </w:rPr>
        <w:t>.</w:t>
      </w:r>
      <w:r w:rsidRPr="008B3127">
        <w:rPr>
          <w:lang w:val="en-US"/>
        </w:rPr>
        <w:t xml:space="preserve"> </w:t>
      </w:r>
      <w:r w:rsidR="00BB4950">
        <w:rPr>
          <w:lang w:val="en-US"/>
        </w:rPr>
        <w:t>In addition to doctors from Sudan and king Fahd Hospital from Saudi Arabia</w:t>
      </w:r>
      <w:r w:rsidRPr="008B3127">
        <w:rPr>
          <w:lang w:val="en-US"/>
        </w:rPr>
        <w:t xml:space="preserve">. Most people had experience in diagnosis and had access to the instruments but were mainly beginners. </w:t>
      </w:r>
    </w:p>
    <w:p w14:paraId="3B710DB9" w14:textId="15FB4649" w:rsidR="008B3127" w:rsidRDefault="008B3127" w:rsidP="00A647D3">
      <w:pPr>
        <w:ind w:left="-567"/>
        <w:jc w:val="center"/>
        <w:rPr>
          <w:lang w:val="en-US"/>
        </w:rPr>
      </w:pPr>
      <w:r>
        <w:rPr>
          <w:noProof/>
          <w:lang w:val="en-US"/>
        </w:rPr>
        <w:drawing>
          <wp:inline distT="0" distB="0" distL="0" distR="0" wp14:anchorId="149CD678" wp14:editId="66543E34">
            <wp:extent cx="5674865" cy="19691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1827" cy="1971551"/>
                    </a:xfrm>
                    <a:prstGeom prst="rect">
                      <a:avLst/>
                    </a:prstGeom>
                    <a:noFill/>
                  </pic:spPr>
                </pic:pic>
              </a:graphicData>
            </a:graphic>
          </wp:inline>
        </w:drawing>
      </w:r>
    </w:p>
    <w:p w14:paraId="069911AF" w14:textId="68EC871A" w:rsidR="008B3127" w:rsidRDefault="008B3127" w:rsidP="00B11C51">
      <w:pPr>
        <w:ind w:left="-567"/>
        <w:jc w:val="both"/>
      </w:pPr>
      <w:r w:rsidRPr="008B3127">
        <w:rPr>
          <w:lang w:val="en-US"/>
        </w:rPr>
        <w:t xml:space="preserve">The lectures were performed during 2 days and a half, by experienced teachers form IFCC, Reham Hammad, </w:t>
      </w:r>
      <w:proofErr w:type="spellStart"/>
      <w:r w:rsidRPr="008B3127">
        <w:rPr>
          <w:lang w:val="en-US"/>
        </w:rPr>
        <w:t>Alshaymaa</w:t>
      </w:r>
      <w:proofErr w:type="spellEnd"/>
      <w:r w:rsidRPr="008B3127">
        <w:rPr>
          <w:lang w:val="en-US"/>
        </w:rPr>
        <w:t xml:space="preserve"> </w:t>
      </w:r>
      <w:proofErr w:type="spellStart"/>
      <w:r w:rsidRPr="008B3127">
        <w:rPr>
          <w:lang w:val="en-US"/>
        </w:rPr>
        <w:t>Alhabibi</w:t>
      </w:r>
      <w:proofErr w:type="spellEnd"/>
      <w:r w:rsidRPr="008B3127">
        <w:rPr>
          <w:lang w:val="en-US"/>
        </w:rPr>
        <w:t xml:space="preserve">, Doaa Aly and Samar Mohammed from Al-Azhar Univ.; Mahmoud Hammad, Eman </w:t>
      </w:r>
      <w:proofErr w:type="spellStart"/>
      <w:proofErr w:type="gramStart"/>
      <w:r w:rsidRPr="008B3127">
        <w:rPr>
          <w:lang w:val="en-US"/>
        </w:rPr>
        <w:t>Kandil</w:t>
      </w:r>
      <w:proofErr w:type="spellEnd"/>
      <w:r w:rsidRPr="008B3127">
        <w:rPr>
          <w:lang w:val="en-US"/>
        </w:rPr>
        <w:t xml:space="preserve">  and</w:t>
      </w:r>
      <w:proofErr w:type="gramEnd"/>
      <w:r w:rsidRPr="008B3127">
        <w:rPr>
          <w:lang w:val="en-US"/>
        </w:rPr>
        <w:t xml:space="preserve"> </w:t>
      </w:r>
      <w:proofErr w:type="spellStart"/>
      <w:r w:rsidRPr="008B3127">
        <w:rPr>
          <w:lang w:val="en-US"/>
        </w:rPr>
        <w:t>Randa</w:t>
      </w:r>
      <w:proofErr w:type="spellEnd"/>
      <w:r w:rsidRPr="008B3127">
        <w:rPr>
          <w:lang w:val="en-US"/>
        </w:rPr>
        <w:t xml:space="preserve"> Osman from </w:t>
      </w:r>
      <w:r w:rsidR="004F3C7B">
        <w:rPr>
          <w:lang w:val="en-US"/>
        </w:rPr>
        <w:t xml:space="preserve">the </w:t>
      </w:r>
      <w:r w:rsidRPr="008B3127">
        <w:rPr>
          <w:lang w:val="en-US"/>
        </w:rPr>
        <w:t xml:space="preserve">National Cancer Institute and Abdel-Aziz </w:t>
      </w:r>
      <w:proofErr w:type="spellStart"/>
      <w:r w:rsidRPr="008B3127">
        <w:rPr>
          <w:lang w:val="en-US"/>
        </w:rPr>
        <w:t>Zidan</w:t>
      </w:r>
      <w:proofErr w:type="spellEnd"/>
      <w:r w:rsidRPr="008B3127">
        <w:rPr>
          <w:lang w:val="en-US"/>
        </w:rPr>
        <w:t xml:space="preserve"> from Damanhur Univ. They addressed technical bases and few diagnosis applications in T cell quantification, cell cycle and first steps in hematological disorder screening. </w:t>
      </w:r>
    </w:p>
    <w:p w14:paraId="51725F3F" w14:textId="77777777" w:rsidR="00B11C51" w:rsidRDefault="00BB4950" w:rsidP="008B3127">
      <w:pPr>
        <w:ind w:left="-567"/>
        <w:jc w:val="center"/>
      </w:pPr>
      <w:r>
        <w:rPr>
          <w:noProof/>
        </w:rPr>
        <w:drawing>
          <wp:inline distT="0" distB="0" distL="0" distR="0" wp14:anchorId="3735A030" wp14:editId="1C270877">
            <wp:extent cx="5193534" cy="1688123"/>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7744" cy="1695992"/>
                    </a:xfrm>
                    <a:prstGeom prst="rect">
                      <a:avLst/>
                    </a:prstGeom>
                    <a:noFill/>
                  </pic:spPr>
                </pic:pic>
              </a:graphicData>
            </a:graphic>
          </wp:inline>
        </w:drawing>
      </w:r>
    </w:p>
    <w:p w14:paraId="05F94110" w14:textId="7E7AA863" w:rsidR="00B11C51" w:rsidRDefault="00B11C51" w:rsidP="00B11C51">
      <w:pPr>
        <w:ind w:left="-567"/>
        <w:jc w:val="both"/>
      </w:pPr>
      <w:r w:rsidRPr="00B11C51">
        <w:t xml:space="preserve">The last </w:t>
      </w:r>
      <w:proofErr w:type="spellStart"/>
      <w:r w:rsidRPr="00B11C51">
        <w:t>half</w:t>
      </w:r>
      <w:proofErr w:type="spellEnd"/>
      <w:r w:rsidRPr="00B11C51">
        <w:t xml:space="preserve"> a </w:t>
      </w:r>
      <w:proofErr w:type="spellStart"/>
      <w:r w:rsidRPr="00B11C51">
        <w:t>day</w:t>
      </w:r>
      <w:proofErr w:type="spellEnd"/>
      <w:r w:rsidRPr="00B11C51">
        <w:t xml:space="preserve"> participant</w:t>
      </w:r>
      <w:r w:rsidR="004F3C7B">
        <w:t>s</w:t>
      </w:r>
      <w:r w:rsidRPr="00B11C51">
        <w:t xml:space="preserve"> </w:t>
      </w:r>
      <w:proofErr w:type="spellStart"/>
      <w:r w:rsidR="004F3C7B">
        <w:t>performed</w:t>
      </w:r>
      <w:proofErr w:type="spellEnd"/>
      <w:r w:rsidR="004F3C7B">
        <w:t xml:space="preserve"> some</w:t>
      </w:r>
      <w:bookmarkStart w:id="8" w:name="_GoBack"/>
      <w:bookmarkEnd w:id="8"/>
      <w:r w:rsidRPr="00B11C51">
        <w:t xml:space="preserve"> </w:t>
      </w:r>
      <w:proofErr w:type="spellStart"/>
      <w:r w:rsidRPr="00B11C51">
        <w:t>practical</w:t>
      </w:r>
      <w:proofErr w:type="spellEnd"/>
      <w:r w:rsidRPr="00B11C51">
        <w:t xml:space="preserve"> </w:t>
      </w:r>
      <w:proofErr w:type="spellStart"/>
      <w:r w:rsidRPr="00B11C51">
        <w:t>exercises</w:t>
      </w:r>
      <w:proofErr w:type="spellEnd"/>
      <w:r w:rsidRPr="00B11C51">
        <w:t xml:space="preserve"> on </w:t>
      </w:r>
      <w:r>
        <w:t xml:space="preserve">the </w:t>
      </w:r>
      <w:proofErr w:type="spellStart"/>
      <w:r>
        <w:t>Kaluza</w:t>
      </w:r>
      <w:proofErr w:type="spellEnd"/>
      <w:r>
        <w:t xml:space="preserve"> software and </w:t>
      </w:r>
      <w:proofErr w:type="spellStart"/>
      <w:r>
        <w:t>performed</w:t>
      </w:r>
      <w:proofErr w:type="spellEnd"/>
      <w:r>
        <w:t xml:space="preserve"> </w:t>
      </w:r>
      <w:proofErr w:type="spellStart"/>
      <w:r w:rsidRPr="00B11C51">
        <w:t>sample</w:t>
      </w:r>
      <w:proofErr w:type="spellEnd"/>
      <w:r w:rsidRPr="00B11C51">
        <w:t xml:space="preserve"> </w:t>
      </w:r>
      <w:proofErr w:type="spellStart"/>
      <w:r w:rsidRPr="00B11C51">
        <w:t>preparation</w:t>
      </w:r>
      <w:proofErr w:type="spellEnd"/>
      <w:r w:rsidRPr="00B11C51">
        <w:t xml:space="preserve">, acquisition on an instrument and data </w:t>
      </w:r>
      <w:proofErr w:type="spellStart"/>
      <w:r w:rsidRPr="00B11C51">
        <w:t>analysis</w:t>
      </w:r>
      <w:proofErr w:type="spellEnd"/>
      <w:r w:rsidRPr="00B11C51">
        <w:t xml:space="preserve">, </w:t>
      </w:r>
      <w:proofErr w:type="spellStart"/>
      <w:r w:rsidRPr="00B11C51">
        <w:t>with</w:t>
      </w:r>
      <w:proofErr w:type="spellEnd"/>
      <w:r w:rsidRPr="00B11C51">
        <w:t xml:space="preserve"> the help of Mr</w:t>
      </w:r>
      <w:r>
        <w:t>.</w:t>
      </w:r>
      <w:r w:rsidRPr="00B11C51">
        <w:t xml:space="preserve"> Ibrahim Ali, the Flow </w:t>
      </w:r>
      <w:proofErr w:type="spellStart"/>
      <w:r w:rsidRPr="00B11C51">
        <w:t>cytometry</w:t>
      </w:r>
      <w:proofErr w:type="spellEnd"/>
      <w:r w:rsidRPr="00B11C51">
        <w:t xml:space="preserve"> Lab. </w:t>
      </w:r>
      <w:proofErr w:type="spellStart"/>
      <w:r w:rsidRPr="00B11C51">
        <w:t>Technician</w:t>
      </w:r>
      <w:proofErr w:type="spellEnd"/>
      <w:r w:rsidRPr="00B11C51">
        <w:t>.</w:t>
      </w:r>
    </w:p>
    <w:p w14:paraId="3E52CCEE" w14:textId="2BBCD30C" w:rsidR="008B3127" w:rsidRPr="008B3127" w:rsidRDefault="008B3127" w:rsidP="008B3127">
      <w:pPr>
        <w:ind w:left="-567"/>
        <w:jc w:val="center"/>
      </w:pPr>
      <w:r>
        <w:rPr>
          <w:noProof/>
        </w:rPr>
        <w:lastRenderedPageBreak/>
        <w:drawing>
          <wp:inline distT="0" distB="0" distL="0" distR="0" wp14:anchorId="34B517B5" wp14:editId="09DF2355">
            <wp:extent cx="4460221" cy="2402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857"/>
                    <a:stretch/>
                  </pic:blipFill>
                  <pic:spPr bwMode="auto">
                    <a:xfrm>
                      <a:off x="0" y="0"/>
                      <a:ext cx="4515658" cy="2432705"/>
                    </a:xfrm>
                    <a:prstGeom prst="rect">
                      <a:avLst/>
                    </a:prstGeom>
                    <a:noFill/>
                    <a:ln>
                      <a:noFill/>
                    </a:ln>
                    <a:extLst>
                      <a:ext uri="{53640926-AAD7-44D8-BBD7-CCE9431645EC}">
                        <a14:shadowObscured xmlns:a14="http://schemas.microsoft.com/office/drawing/2010/main"/>
                      </a:ext>
                    </a:extLst>
                  </pic:spPr>
                </pic:pic>
              </a:graphicData>
            </a:graphic>
          </wp:inline>
        </w:drawing>
      </w:r>
    </w:p>
    <w:p w14:paraId="5FCD18BF" w14:textId="0028BBAA" w:rsidR="00447CD1" w:rsidRDefault="008B3127" w:rsidP="00B11C51">
      <w:pPr>
        <w:ind w:left="-567"/>
        <w:jc w:val="both"/>
        <w:rPr>
          <w:lang w:val="en-US"/>
        </w:rPr>
      </w:pPr>
      <w:r w:rsidRPr="008B3127">
        <w:rPr>
          <w:lang w:val="en-US"/>
        </w:rPr>
        <w:t xml:space="preserve">Lecture material and data for training were shared for participants to train. General ambiance was very friendly. Participant were very enthusiast and lots of questions and discussion animated the lectures. It was also a rare occasion for people to meet and network.  </w:t>
      </w:r>
      <w:r w:rsidR="006D06C7">
        <w:rPr>
          <w:lang w:val="en-US"/>
        </w:rPr>
        <w:t>Certificate were distributed by the end of the workshop to the participants.</w:t>
      </w:r>
      <w:r w:rsidR="00B11C51">
        <w:rPr>
          <w:lang w:val="en-US"/>
        </w:rPr>
        <w:t xml:space="preserve"> </w:t>
      </w:r>
      <w:r w:rsidRPr="008B3127">
        <w:rPr>
          <w:lang w:val="en-US"/>
        </w:rPr>
        <w:t xml:space="preserve">According to early feedback, the workshop was considered as very informative and many ask for a new session next year. The need for an advanced session was </w:t>
      </w:r>
      <w:r w:rsidR="00E77898" w:rsidRPr="008B3127">
        <w:rPr>
          <w:lang w:val="en-US"/>
        </w:rPr>
        <w:t>also</w:t>
      </w:r>
      <w:r w:rsidRPr="008B3127">
        <w:rPr>
          <w:lang w:val="en-US"/>
        </w:rPr>
        <w:t xml:space="preserve"> reported.</w:t>
      </w:r>
    </w:p>
    <w:p w14:paraId="06CA57A3" w14:textId="0037076D" w:rsidR="00447CD1" w:rsidRDefault="008B3127" w:rsidP="00BC3916">
      <w:pPr>
        <w:ind w:left="-567"/>
        <w:jc w:val="both"/>
        <w:rPr>
          <w:lang w:val="en-US"/>
        </w:rPr>
      </w:pPr>
      <w:r>
        <w:rPr>
          <w:noProof/>
          <w:lang w:val="en-US"/>
        </w:rPr>
        <w:drawing>
          <wp:inline distT="0" distB="0" distL="0" distR="0" wp14:anchorId="0187D8E8" wp14:editId="30005D9A">
            <wp:extent cx="6163310" cy="2219325"/>
            <wp:effectExtent l="0" t="0" r="889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3310" cy="2219325"/>
                    </a:xfrm>
                    <a:prstGeom prst="rect">
                      <a:avLst/>
                    </a:prstGeom>
                    <a:noFill/>
                  </pic:spPr>
                </pic:pic>
              </a:graphicData>
            </a:graphic>
          </wp:inline>
        </w:drawing>
      </w:r>
    </w:p>
    <w:p w14:paraId="4C7C181A" w14:textId="774B53C5" w:rsidR="00C47C17" w:rsidRDefault="00C47C17" w:rsidP="00BB4950">
      <w:pPr>
        <w:ind w:left="-567"/>
        <w:jc w:val="both"/>
        <w:rPr>
          <w:lang w:val="en-US"/>
        </w:rPr>
      </w:pPr>
      <w:r>
        <w:rPr>
          <w:lang w:val="en-US"/>
        </w:rPr>
        <w:t xml:space="preserve">This is the only annual activity on education and training in the field on cell analysis, in immunology or hematology in Egypt until now. This explain the great success, in Egypt and even in surrounding countries. This encourage us to renew the experience next year and we plan to extend it in order to promote advance applications and networking of experienced </w:t>
      </w:r>
      <w:proofErr w:type="spellStart"/>
      <w:r>
        <w:rPr>
          <w:lang w:val="en-US"/>
        </w:rPr>
        <w:t>cytometrists</w:t>
      </w:r>
      <w:proofErr w:type="spellEnd"/>
      <w:r>
        <w:rPr>
          <w:lang w:val="en-US"/>
        </w:rPr>
        <w:t xml:space="preserve"> in the region to cross talk and exchange growing up expertise and know-how.</w:t>
      </w:r>
    </w:p>
    <w:p w14:paraId="490587AF" w14:textId="7E00D0AD" w:rsidR="001524FF" w:rsidRDefault="00B11C51" w:rsidP="001524FF">
      <w:pPr>
        <w:rPr>
          <w:lang w:val="en-US"/>
        </w:rPr>
      </w:pPr>
      <w:r>
        <w:rPr>
          <w:noProof/>
          <w:lang w:val="en-US"/>
        </w:rPr>
        <w:lastRenderedPageBreak/>
        <w:drawing>
          <wp:inline distT="0" distB="0" distL="0" distR="0" wp14:anchorId="43956A10" wp14:editId="22679FC3">
            <wp:extent cx="5898382" cy="2097208"/>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a:extLst>
                        <a:ext uri="{28A0092B-C50C-407E-A947-70E740481C1C}">
                          <a14:useLocalDpi xmlns:a14="http://schemas.microsoft.com/office/drawing/2010/main" val="0"/>
                        </a:ext>
                      </a:extLst>
                    </a:blip>
                    <a:srcRect l="9070" t="958" r="-513" b="-958"/>
                    <a:stretch/>
                  </pic:blipFill>
                  <pic:spPr bwMode="auto">
                    <a:xfrm>
                      <a:off x="0" y="0"/>
                      <a:ext cx="5903865" cy="2099157"/>
                    </a:xfrm>
                    <a:prstGeom prst="rect">
                      <a:avLst/>
                    </a:prstGeom>
                    <a:noFill/>
                    <a:ln>
                      <a:noFill/>
                    </a:ln>
                    <a:extLst>
                      <a:ext uri="{53640926-AAD7-44D8-BBD7-CCE9431645EC}">
                        <a14:shadowObscured xmlns:a14="http://schemas.microsoft.com/office/drawing/2010/main"/>
                      </a:ext>
                    </a:extLst>
                  </pic:spPr>
                </pic:pic>
              </a:graphicData>
            </a:graphic>
          </wp:inline>
        </w:drawing>
      </w:r>
    </w:p>
    <w:p w14:paraId="4148786F" w14:textId="58C5310A" w:rsidR="00E77898" w:rsidRDefault="00E77898" w:rsidP="001524FF">
      <w:pPr>
        <w:rPr>
          <w:lang w:val="en-US"/>
        </w:rPr>
      </w:pPr>
    </w:p>
    <w:p w14:paraId="68679713" w14:textId="10077FC9" w:rsidR="001524FF" w:rsidRPr="001524FF" w:rsidRDefault="001524FF" w:rsidP="001524FF">
      <w:pPr>
        <w:rPr>
          <w:lang w:val="en-US"/>
        </w:rPr>
      </w:pPr>
      <w:r>
        <w:rPr>
          <w:noProof/>
          <w:lang w:val="en-US"/>
        </w:rPr>
        <w:drawing>
          <wp:inline distT="0" distB="0" distL="0" distR="0" wp14:anchorId="151DCD46" wp14:editId="38E6F9BC">
            <wp:extent cx="5779770" cy="3230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770" cy="3230880"/>
                    </a:xfrm>
                    <a:prstGeom prst="rect">
                      <a:avLst/>
                    </a:prstGeom>
                    <a:noFill/>
                  </pic:spPr>
                </pic:pic>
              </a:graphicData>
            </a:graphic>
          </wp:inline>
        </w:drawing>
      </w:r>
    </w:p>
    <w:sectPr w:rsidR="001524FF" w:rsidRPr="001524FF" w:rsidSect="0002004C">
      <w:headerReference w:type="default" r:id="rId15"/>
      <w:footerReference w:type="default" r:id="rId16"/>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D852B" w14:textId="77777777" w:rsidR="00052340" w:rsidRDefault="00052340" w:rsidP="00B11C51">
      <w:pPr>
        <w:spacing w:after="0" w:line="240" w:lineRule="auto"/>
      </w:pPr>
      <w:r>
        <w:separator/>
      </w:r>
    </w:p>
  </w:endnote>
  <w:endnote w:type="continuationSeparator" w:id="0">
    <w:p w14:paraId="1EB2F8B3" w14:textId="77777777" w:rsidR="00052340" w:rsidRDefault="00052340" w:rsidP="00B11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4366309"/>
      <w:docPartObj>
        <w:docPartGallery w:val="Page Numbers (Bottom of Page)"/>
        <w:docPartUnique/>
      </w:docPartObj>
    </w:sdtPr>
    <w:sdtEndPr/>
    <w:sdtContent>
      <w:p w14:paraId="5878FF51" w14:textId="36945003" w:rsidR="00B11C51" w:rsidRDefault="00B11C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8410C2" w14:textId="77777777" w:rsidR="00B11C51" w:rsidRDefault="00B11C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57BE7" w14:textId="77777777" w:rsidR="00052340" w:rsidRDefault="00052340" w:rsidP="00B11C51">
      <w:pPr>
        <w:spacing w:after="0" w:line="240" w:lineRule="auto"/>
      </w:pPr>
      <w:r>
        <w:separator/>
      </w:r>
    </w:p>
  </w:footnote>
  <w:footnote w:type="continuationSeparator" w:id="0">
    <w:p w14:paraId="2FD934A0" w14:textId="77777777" w:rsidR="00052340" w:rsidRDefault="00052340" w:rsidP="00B11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AA755" w14:textId="7B3404DF" w:rsidR="00232BD1" w:rsidRPr="00232BD1" w:rsidRDefault="00232BD1" w:rsidP="00232BD1">
    <w:pPr>
      <w:pBdr>
        <w:top w:val="nil"/>
        <w:left w:val="nil"/>
        <w:bottom w:val="nil"/>
        <w:right w:val="nil"/>
        <w:between w:val="nil"/>
      </w:pBdr>
      <w:tabs>
        <w:tab w:val="right" w:pos="10350"/>
      </w:tabs>
      <w:spacing w:after="0" w:line="240" w:lineRule="auto"/>
      <w:ind w:left="-900" w:right="-990"/>
      <w:jc w:val="both"/>
      <w:rPr>
        <w:rFonts w:ascii="Calibri" w:eastAsia="Calibri" w:hAnsi="Calibri" w:cs="Calibri"/>
        <w:b/>
        <w:color w:val="000000"/>
        <w:sz w:val="28"/>
        <w:szCs w:val="28"/>
        <w:lang w:val="en-GB"/>
      </w:rPr>
    </w:pPr>
    <w:r w:rsidRPr="00232BD1">
      <w:rPr>
        <w:rFonts w:ascii="Calibri" w:eastAsia="Calibri" w:hAnsi="Calibri" w:cs="Calibri"/>
        <w:b/>
        <w:noProof/>
        <w:color w:val="000000"/>
        <w:sz w:val="28"/>
        <w:szCs w:val="28"/>
        <w:lang w:val="en-US"/>
      </w:rPr>
      <w:drawing>
        <wp:inline distT="0" distB="0" distL="0" distR="0" wp14:anchorId="59D8B1AE" wp14:editId="69254A02">
          <wp:extent cx="1433111" cy="683964"/>
          <wp:effectExtent l="76200" t="76200" r="110490" b="116205"/>
          <wp:docPr id="17" name="image3.png" descr="C:\Users\Dell\Desktop\thumbnail.jpg"/>
          <wp:cNvGraphicFramePr/>
          <a:graphic xmlns:a="http://schemas.openxmlformats.org/drawingml/2006/main">
            <a:graphicData uri="http://schemas.openxmlformats.org/drawingml/2006/picture">
              <pic:pic xmlns:pic="http://schemas.openxmlformats.org/drawingml/2006/picture">
                <pic:nvPicPr>
                  <pic:cNvPr id="0" name="image3.png" descr="C:\Users\Dell\Desktop\thumbnail.jpg"/>
                  <pic:cNvPicPr preferRelativeResize="0"/>
                </pic:nvPicPr>
                <pic:blipFill>
                  <a:blip r:embed="rId1"/>
                  <a:srcRect/>
                  <a:stretch>
                    <a:fillRect/>
                  </a:stretch>
                </pic:blipFill>
                <pic:spPr>
                  <a:xfrm>
                    <a:off x="0" y="0"/>
                    <a:ext cx="1432937" cy="6838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32BD1">
      <w:rPr>
        <w:rFonts w:ascii="Calibri" w:eastAsia="Calibri" w:hAnsi="Calibri" w:cs="Calibri"/>
        <w:b/>
        <w:color w:val="000000"/>
        <w:sz w:val="28"/>
        <w:szCs w:val="28"/>
        <w:lang w:val="en-GB"/>
      </w:rPr>
      <w:t xml:space="preserve">       </w:t>
    </w:r>
    <w:r w:rsidRPr="00232BD1">
      <w:rPr>
        <w:rFonts w:ascii="Calibri" w:eastAsia="Calibri" w:hAnsi="Calibri" w:cs="Calibri"/>
        <w:b/>
        <w:noProof/>
        <w:color w:val="000000"/>
        <w:sz w:val="28"/>
        <w:szCs w:val="28"/>
        <w:lang w:val="en-GB"/>
      </w:rPr>
      <w:drawing>
        <wp:inline distT="0" distB="0" distL="0" distR="0" wp14:anchorId="56951AD9" wp14:editId="3133D4CB">
          <wp:extent cx="1609725" cy="871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9725" cy="871855"/>
                  </a:xfrm>
                  <a:prstGeom prst="rect">
                    <a:avLst/>
                  </a:prstGeom>
                  <a:noFill/>
                </pic:spPr>
              </pic:pic>
            </a:graphicData>
          </a:graphic>
        </wp:inline>
      </w:drawing>
    </w:r>
    <w:r w:rsidRPr="00232BD1">
      <w:rPr>
        <w:rFonts w:ascii="Calibri" w:eastAsia="Calibri" w:hAnsi="Calibri" w:cs="Calibri"/>
        <w:b/>
        <w:color w:val="000000"/>
        <w:sz w:val="28"/>
        <w:szCs w:val="28"/>
        <w:lang w:val="en-GB"/>
      </w:rPr>
      <w:t xml:space="preserve">    </w:t>
    </w:r>
    <w:r w:rsidRPr="00232BD1">
      <w:rPr>
        <w:rFonts w:ascii="Calibri" w:eastAsia="Calibri" w:hAnsi="Calibri" w:cs="Calibri"/>
        <w:b/>
        <w:noProof/>
        <w:color w:val="000000"/>
        <w:sz w:val="28"/>
        <w:szCs w:val="28"/>
        <w:lang w:val="en-US"/>
      </w:rPr>
      <w:drawing>
        <wp:inline distT="0" distB="0" distL="0" distR="0" wp14:anchorId="2C77410B" wp14:editId="76071FE7">
          <wp:extent cx="1379146" cy="682212"/>
          <wp:effectExtent l="76200" t="76200" r="107315" b="118110"/>
          <wp:docPr id="1" name="image5.png" descr="C:\Users\Dell\Desktop\reham\image003.jpg"/>
          <wp:cNvGraphicFramePr/>
          <a:graphic xmlns:a="http://schemas.openxmlformats.org/drawingml/2006/main">
            <a:graphicData uri="http://schemas.openxmlformats.org/drawingml/2006/picture">
              <pic:pic xmlns:pic="http://schemas.openxmlformats.org/drawingml/2006/picture">
                <pic:nvPicPr>
                  <pic:cNvPr id="0" name="image5.png" descr="C:\Users\Dell\Desktop\reham\image003.jpg"/>
                  <pic:cNvPicPr preferRelativeResize="0"/>
                </pic:nvPicPr>
                <pic:blipFill>
                  <a:blip r:embed="rId3"/>
                  <a:srcRect/>
                  <a:stretch>
                    <a:fillRect/>
                  </a:stretch>
                </pic:blipFill>
                <pic:spPr>
                  <a:xfrm>
                    <a:off x="0" y="0"/>
                    <a:ext cx="1379146" cy="6822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32BD1">
      <w:rPr>
        <w:rFonts w:ascii="Calibri" w:eastAsia="Calibri" w:hAnsi="Calibri" w:cs="Calibri"/>
        <w:b/>
        <w:color w:val="000000"/>
        <w:sz w:val="28"/>
        <w:szCs w:val="28"/>
        <w:lang w:val="en-GB"/>
      </w:rPr>
      <w:t xml:space="preserve">        </w:t>
    </w:r>
    <w:r w:rsidRPr="00232BD1">
      <w:rPr>
        <w:rFonts w:ascii="Calibri" w:eastAsia="Calibri" w:hAnsi="Calibri" w:cs="Calibri"/>
        <w:b/>
        <w:noProof/>
        <w:color w:val="000000"/>
        <w:sz w:val="24"/>
        <w:szCs w:val="24"/>
        <w:lang w:val="en-US"/>
      </w:rPr>
      <w:drawing>
        <wp:inline distT="0" distB="0" distL="0" distR="0" wp14:anchorId="0A5FEA1E" wp14:editId="1CA5247E">
          <wp:extent cx="1373130" cy="683510"/>
          <wp:effectExtent l="76200" t="76200" r="113030" b="11684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373130" cy="683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32BD1">
      <w:rPr>
        <w:rFonts w:ascii="Calibri" w:eastAsia="Calibri" w:hAnsi="Calibri" w:cs="Calibri"/>
        <w:b/>
        <w:color w:val="000000"/>
        <w:sz w:val="28"/>
        <w:szCs w:val="28"/>
        <w:lang w:val="en-GB"/>
      </w:rPr>
      <w:t xml:space="preserve">                                                                                                 </w:t>
    </w:r>
  </w:p>
  <w:p w14:paraId="0B7A793F" w14:textId="41BCF329" w:rsidR="00232BD1" w:rsidRPr="00232BD1" w:rsidRDefault="00232BD1" w:rsidP="00232BD1">
    <w:pPr>
      <w:pStyle w:val="Header"/>
      <w:jc w:val="center"/>
      <w:rPr>
        <w:lang w:val="en-GB"/>
      </w:rPr>
    </w:pPr>
    <w:r w:rsidRPr="00232BD1">
      <w:rPr>
        <w:rFonts w:ascii="Calibri" w:eastAsia="Calibri" w:hAnsi="Calibri" w:cs="Calibri"/>
        <w:b/>
        <w:color w:val="000000"/>
        <w:sz w:val="28"/>
        <w:szCs w:val="28"/>
        <w:lang w:val="en-GB"/>
      </w:rPr>
      <w:t>3rd International Course on Basics of Flow Cytometry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C18"/>
    <w:rsid w:val="0002004C"/>
    <w:rsid w:val="00052340"/>
    <w:rsid w:val="001524FF"/>
    <w:rsid w:val="00232BD1"/>
    <w:rsid w:val="00353158"/>
    <w:rsid w:val="003E545D"/>
    <w:rsid w:val="00447CD1"/>
    <w:rsid w:val="004F3C7B"/>
    <w:rsid w:val="006D06C7"/>
    <w:rsid w:val="00715C18"/>
    <w:rsid w:val="008B3127"/>
    <w:rsid w:val="00A647D3"/>
    <w:rsid w:val="00B11C51"/>
    <w:rsid w:val="00BB4950"/>
    <w:rsid w:val="00BC3916"/>
    <w:rsid w:val="00C47C17"/>
    <w:rsid w:val="00DE07E7"/>
    <w:rsid w:val="00E77898"/>
    <w:rsid w:val="00EA5E6A"/>
    <w:rsid w:val="00F0069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D3E45"/>
  <w15:chartTrackingRefBased/>
  <w15:docId w15:val="{AFAA23D1-BA94-4B96-B070-DB2093632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5C18"/>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Default">
    <w:name w:val="Default"/>
    <w:rsid w:val="00BC3916"/>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B11C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B11C51"/>
  </w:style>
  <w:style w:type="paragraph" w:styleId="Footer">
    <w:name w:val="footer"/>
    <w:basedOn w:val="Normal"/>
    <w:link w:val="FooterChar"/>
    <w:uiPriority w:val="99"/>
    <w:unhideWhenUsed/>
    <w:rsid w:val="00B11C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B11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628767">
      <w:bodyDiv w:val="1"/>
      <w:marLeft w:val="0"/>
      <w:marRight w:val="0"/>
      <w:marTop w:val="0"/>
      <w:marBottom w:val="0"/>
      <w:divBdr>
        <w:top w:val="none" w:sz="0" w:space="0" w:color="auto"/>
        <w:left w:val="none" w:sz="0" w:space="0" w:color="auto"/>
        <w:bottom w:val="none" w:sz="0" w:space="0" w:color="auto"/>
        <w:right w:val="none" w:sz="0" w:space="0" w:color="auto"/>
      </w:divBdr>
    </w:div>
    <w:div w:id="1508981157">
      <w:bodyDiv w:val="1"/>
      <w:marLeft w:val="0"/>
      <w:marRight w:val="0"/>
      <w:marTop w:val="0"/>
      <w:marBottom w:val="0"/>
      <w:divBdr>
        <w:top w:val="none" w:sz="0" w:space="0" w:color="auto"/>
        <w:left w:val="none" w:sz="0" w:space="0" w:color="auto"/>
        <w:bottom w:val="none" w:sz="0" w:space="0" w:color="auto"/>
        <w:right w:val="none" w:sz="0" w:space="0" w:color="auto"/>
      </w:divBdr>
    </w:div>
    <w:div w:id="196445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4</Pages>
  <Words>478</Words>
  <Characters>2731</Characters>
  <Application>Microsoft Office Word</Application>
  <DocSecurity>0</DocSecurity>
  <Lines>22</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Lambert Claude</dc:creator>
  <cp:keywords/>
  <dc:description/>
  <cp:lastModifiedBy>Reham Hammad Mahmoud Hammad</cp:lastModifiedBy>
  <cp:revision>6</cp:revision>
  <dcterms:created xsi:type="dcterms:W3CDTF">2022-12-21T12:28:00Z</dcterms:created>
  <dcterms:modified xsi:type="dcterms:W3CDTF">2022-12-22T06:27:00Z</dcterms:modified>
</cp:coreProperties>
</file>